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73D1" w:rsidRDefault="00AA73D1" w:rsidP="00AA73D1">
      <w:pPr>
        <w:pStyle w:val="-02"/>
      </w:pPr>
      <w:bookmarkStart w:id="0" w:name="_Toc523227602"/>
      <w:bookmarkStart w:id="1" w:name="_Toc522871742"/>
      <w:r>
        <w:rPr>
          <w:rFonts w:hint="eastAsia"/>
        </w:rPr>
        <w:t>首都医科大学关于海外研究生</w:t>
      </w:r>
      <w:r>
        <w:br/>
      </w:r>
      <w:bookmarkStart w:id="2" w:name="_GoBack"/>
      <w:r>
        <w:rPr>
          <w:rFonts w:hint="eastAsia"/>
        </w:rPr>
        <w:t>攻读临床医学硕士专业学位的管理意见</w:t>
      </w:r>
      <w:bookmarkEnd w:id="0"/>
      <w:bookmarkEnd w:id="1"/>
      <w:bookmarkEnd w:id="2"/>
    </w:p>
    <w:p w:rsidR="00AA73D1" w:rsidRDefault="00AA73D1" w:rsidP="00AA73D1">
      <w:pPr>
        <w:autoSpaceDE w:val="0"/>
        <w:autoSpaceDN w:val="0"/>
        <w:adjustRightInd w:val="0"/>
        <w:spacing w:line="340" w:lineRule="atLeast"/>
        <w:jc w:val="center"/>
        <w:textAlignment w:val="center"/>
        <w:rPr>
          <w:rFonts w:ascii="方正仿宋简体" w:eastAsia="方正仿宋简体" w:cs="方正仿宋简体"/>
          <w:color w:val="000000"/>
          <w:kern w:val="0"/>
          <w:szCs w:val="21"/>
          <w:lang w:val="zh-CN"/>
        </w:rPr>
      </w:pPr>
      <w:r>
        <w:rPr>
          <w:rFonts w:ascii="方正仿宋简体" w:eastAsia="方正仿宋简体" w:cs="方正仿宋简体" w:hint="eastAsia"/>
          <w:color w:val="000000"/>
          <w:kern w:val="0"/>
          <w:szCs w:val="21"/>
          <w:lang w:val="zh-CN"/>
        </w:rPr>
        <w:t>首医大校字〔</w:t>
      </w:r>
      <w:r>
        <w:rPr>
          <w:rFonts w:ascii="方正仿宋简体" w:eastAsia="方正仿宋简体" w:cs="方正仿宋简体"/>
          <w:color w:val="000000"/>
          <w:kern w:val="0"/>
          <w:szCs w:val="21"/>
          <w:lang w:val="zh-CN"/>
        </w:rPr>
        <w:t>2015</w:t>
      </w:r>
      <w:r>
        <w:rPr>
          <w:rFonts w:ascii="方正仿宋简体" w:eastAsia="方正仿宋简体" w:cs="方正仿宋简体" w:hint="eastAsia"/>
          <w:color w:val="000000"/>
          <w:kern w:val="0"/>
          <w:szCs w:val="21"/>
          <w:lang w:val="zh-CN"/>
        </w:rPr>
        <w:t>〕</w:t>
      </w:r>
      <w:r>
        <w:rPr>
          <w:rFonts w:ascii="方正仿宋简体" w:eastAsia="方正仿宋简体" w:cs="方正仿宋简体"/>
          <w:color w:val="000000"/>
          <w:kern w:val="0"/>
          <w:szCs w:val="21"/>
          <w:lang w:val="zh-CN"/>
        </w:rPr>
        <w:t>123</w:t>
      </w:r>
      <w:r>
        <w:rPr>
          <w:rFonts w:ascii="方正仿宋简体" w:eastAsia="方正仿宋简体" w:cs="方正仿宋简体" w:hint="eastAsia"/>
          <w:color w:val="000000"/>
          <w:kern w:val="0"/>
          <w:szCs w:val="21"/>
          <w:lang w:val="zh-CN"/>
        </w:rPr>
        <w:t>号</w:t>
      </w:r>
    </w:p>
    <w:p w:rsidR="00AA73D1" w:rsidRDefault="00AA73D1" w:rsidP="00AA73D1">
      <w:pPr>
        <w:autoSpaceDE w:val="0"/>
        <w:autoSpaceDN w:val="0"/>
        <w:adjustRightInd w:val="0"/>
        <w:spacing w:line="340" w:lineRule="atLeast"/>
        <w:jc w:val="center"/>
        <w:textAlignment w:val="center"/>
        <w:rPr>
          <w:rFonts w:ascii="方正仿宋简体" w:eastAsia="方正仿宋简体" w:cs="方正仿宋简体"/>
          <w:color w:val="000000"/>
          <w:kern w:val="0"/>
          <w:szCs w:val="21"/>
          <w:lang w:val="zh-CN"/>
        </w:rPr>
      </w:pPr>
      <w:r>
        <w:rPr>
          <w:rFonts w:ascii="方正仿宋简体" w:eastAsia="方正仿宋简体" w:cs="方正仿宋简体" w:hint="eastAsia"/>
          <w:color w:val="000000"/>
          <w:kern w:val="0"/>
          <w:szCs w:val="21"/>
          <w:lang w:val="zh-CN"/>
        </w:rPr>
        <w:t>（</w:t>
      </w:r>
      <w:r>
        <w:rPr>
          <w:rFonts w:ascii="方正仿宋简体" w:eastAsia="方正仿宋简体" w:cs="方正仿宋简体"/>
          <w:color w:val="000000"/>
          <w:kern w:val="0"/>
          <w:szCs w:val="21"/>
          <w:lang w:val="zh-CN"/>
        </w:rPr>
        <w:t>2015</w:t>
      </w:r>
      <w:r>
        <w:rPr>
          <w:rFonts w:ascii="方正仿宋简体" w:eastAsia="方正仿宋简体" w:cs="方正仿宋简体" w:hint="eastAsia"/>
          <w:color w:val="000000"/>
          <w:kern w:val="0"/>
          <w:szCs w:val="21"/>
          <w:lang w:val="zh-CN"/>
        </w:rPr>
        <w:t>年</w:t>
      </w:r>
      <w:r>
        <w:rPr>
          <w:rFonts w:ascii="方正仿宋简体" w:eastAsia="方正仿宋简体" w:cs="方正仿宋简体"/>
          <w:color w:val="000000"/>
          <w:kern w:val="0"/>
          <w:szCs w:val="21"/>
          <w:lang w:val="zh-CN"/>
        </w:rPr>
        <w:t>6</w:t>
      </w:r>
      <w:r>
        <w:rPr>
          <w:rFonts w:ascii="方正仿宋简体" w:eastAsia="方正仿宋简体" w:cs="方正仿宋简体" w:hint="eastAsia"/>
          <w:color w:val="000000"/>
          <w:kern w:val="0"/>
          <w:szCs w:val="21"/>
          <w:lang w:val="zh-CN"/>
        </w:rPr>
        <w:t>月印发）</w:t>
      </w:r>
    </w:p>
    <w:p w:rsidR="00AA73D1" w:rsidRDefault="00AA73D1" w:rsidP="00AA73D1">
      <w:pPr>
        <w:autoSpaceDE w:val="0"/>
        <w:autoSpaceDN w:val="0"/>
        <w:adjustRightInd w:val="0"/>
        <w:spacing w:line="340" w:lineRule="atLeast"/>
        <w:ind w:firstLine="454"/>
        <w:textAlignment w:val="center"/>
        <w:rPr>
          <w:rFonts w:ascii="方正书宋简体" w:eastAsia="方正书宋简体" w:cs="方正书宋简体"/>
          <w:color w:val="000000"/>
          <w:kern w:val="0"/>
          <w:szCs w:val="21"/>
          <w:lang w:val="zh-CN"/>
        </w:rPr>
      </w:pPr>
    </w:p>
    <w:p w:rsidR="00AA73D1" w:rsidRDefault="00AA73D1" w:rsidP="00AA73D1">
      <w:pPr>
        <w:autoSpaceDE w:val="0"/>
        <w:autoSpaceDN w:val="0"/>
        <w:adjustRightInd w:val="0"/>
        <w:spacing w:line="340" w:lineRule="atLeast"/>
        <w:ind w:firstLine="454"/>
        <w:textAlignment w:val="center"/>
        <w:rPr>
          <w:rFonts w:ascii="方正书宋简体" w:eastAsia="方正书宋简体" w:cs="方正书宋简体"/>
          <w:color w:val="000000"/>
          <w:kern w:val="0"/>
          <w:szCs w:val="21"/>
          <w:lang w:val="zh-CN"/>
        </w:rPr>
      </w:pPr>
    </w:p>
    <w:p w:rsidR="00AA73D1" w:rsidRDefault="00AA73D1" w:rsidP="00AA73D1">
      <w:pPr>
        <w:autoSpaceDE w:val="0"/>
        <w:autoSpaceDN w:val="0"/>
        <w:adjustRightInd w:val="0"/>
        <w:spacing w:line="340" w:lineRule="atLeast"/>
        <w:ind w:firstLine="454"/>
        <w:textAlignment w:val="center"/>
        <w:rPr>
          <w:rFonts w:ascii="方正书宋简体" w:eastAsia="方正书宋简体" w:cs="方正书宋简体"/>
          <w:color w:val="000000"/>
          <w:kern w:val="0"/>
          <w:szCs w:val="21"/>
          <w:lang w:val="zh-CN"/>
        </w:rPr>
      </w:pPr>
      <w:r>
        <w:rPr>
          <w:rFonts w:ascii="方正书宋简体" w:eastAsia="方正书宋简体" w:cs="方正书宋简体" w:hint="eastAsia"/>
          <w:color w:val="000000"/>
          <w:kern w:val="0"/>
          <w:szCs w:val="21"/>
          <w:lang w:val="zh-CN"/>
        </w:rPr>
        <w:t>根据教育部《关于招收和培养外国来华留学研究生的暂行规定》和教育部《关于普通高等学校招收和培养香港特别行政区、澳门地区及台湾省学生的暂行规定》，结合我校临床医学专业学位研究生培养与教育管理有关规定，为规范外国来华留学研究生和港澳台研究生（以下简称海外研究生）攻读我校临床医学硕士专业学位研究生的培养和教育管理有关工作，特提出如下管理意见。</w:t>
      </w:r>
    </w:p>
    <w:p w:rsidR="00AA73D1" w:rsidRDefault="00AA73D1" w:rsidP="00AA73D1">
      <w:pPr>
        <w:autoSpaceDE w:val="0"/>
        <w:autoSpaceDN w:val="0"/>
        <w:adjustRightInd w:val="0"/>
        <w:spacing w:line="340" w:lineRule="atLeast"/>
        <w:ind w:firstLine="454"/>
        <w:textAlignment w:val="center"/>
        <w:rPr>
          <w:rFonts w:ascii="方正黑体简体" w:eastAsia="方正黑体简体" w:cs="方正黑体简体"/>
          <w:color w:val="000000"/>
          <w:kern w:val="0"/>
          <w:szCs w:val="21"/>
          <w:lang w:val="zh-CN"/>
        </w:rPr>
      </w:pPr>
      <w:r>
        <w:rPr>
          <w:rFonts w:ascii="方正黑体简体" w:eastAsia="方正黑体简体" w:cs="方正黑体简体" w:hint="eastAsia"/>
          <w:color w:val="000000"/>
          <w:kern w:val="0"/>
          <w:szCs w:val="21"/>
          <w:lang w:val="zh-CN"/>
        </w:rPr>
        <w:t>一、适用人员范围</w:t>
      </w:r>
    </w:p>
    <w:p w:rsidR="00AA73D1" w:rsidRDefault="00AA73D1" w:rsidP="00AA73D1">
      <w:pPr>
        <w:autoSpaceDE w:val="0"/>
        <w:autoSpaceDN w:val="0"/>
        <w:adjustRightInd w:val="0"/>
        <w:spacing w:line="340" w:lineRule="atLeast"/>
        <w:ind w:firstLine="454"/>
        <w:textAlignment w:val="center"/>
        <w:rPr>
          <w:rFonts w:ascii="方正书宋简体" w:eastAsia="方正书宋简体" w:cs="方正书宋简体"/>
          <w:color w:val="000000"/>
          <w:kern w:val="0"/>
          <w:szCs w:val="21"/>
          <w:lang w:val="zh-CN"/>
        </w:rPr>
      </w:pPr>
      <w:r>
        <w:rPr>
          <w:rFonts w:ascii="方正书宋简体" w:eastAsia="方正书宋简体" w:cs="方正书宋简体" w:hint="eastAsia"/>
          <w:color w:val="000000"/>
          <w:kern w:val="0"/>
          <w:szCs w:val="21"/>
          <w:lang w:val="zh-CN"/>
        </w:rPr>
        <w:t>经过规范的招生程序、不使用国家招生计划招生录取并在我校注册攻读临床医学、口腔医学或中医硕士专业学位的持外国护照的外国来华留学研究生，以及持有香港或澳门永久性居民身份证和港澳居民来往内地通行证、台湾居民来往大陆通行证的港澳台研究生。</w:t>
      </w:r>
    </w:p>
    <w:p w:rsidR="00AA73D1" w:rsidRDefault="00AA73D1" w:rsidP="00AA73D1">
      <w:pPr>
        <w:autoSpaceDE w:val="0"/>
        <w:autoSpaceDN w:val="0"/>
        <w:adjustRightInd w:val="0"/>
        <w:spacing w:line="340" w:lineRule="atLeast"/>
        <w:ind w:firstLine="454"/>
        <w:textAlignment w:val="center"/>
        <w:rPr>
          <w:rFonts w:ascii="方正黑体简体" w:eastAsia="方正黑体简体" w:cs="方正黑体简体"/>
          <w:color w:val="000000"/>
          <w:kern w:val="0"/>
          <w:szCs w:val="21"/>
          <w:lang w:val="zh-CN"/>
        </w:rPr>
      </w:pPr>
      <w:r>
        <w:rPr>
          <w:rFonts w:ascii="方正黑体简体" w:eastAsia="方正黑体简体" w:cs="方正黑体简体" w:hint="eastAsia"/>
          <w:color w:val="000000"/>
          <w:kern w:val="0"/>
          <w:szCs w:val="21"/>
          <w:lang w:val="zh-CN"/>
        </w:rPr>
        <w:t>二、培养与管理总体要求</w:t>
      </w:r>
    </w:p>
    <w:p w:rsidR="00AA73D1" w:rsidRDefault="00AA73D1" w:rsidP="00AA73D1">
      <w:pPr>
        <w:autoSpaceDE w:val="0"/>
        <w:autoSpaceDN w:val="0"/>
        <w:adjustRightInd w:val="0"/>
        <w:spacing w:line="340" w:lineRule="atLeast"/>
        <w:ind w:firstLine="454"/>
        <w:textAlignment w:val="center"/>
        <w:rPr>
          <w:rFonts w:ascii="方正书宋简体" w:eastAsia="方正书宋简体" w:cs="方正书宋简体"/>
          <w:color w:val="000000"/>
          <w:kern w:val="0"/>
          <w:szCs w:val="21"/>
          <w:lang w:val="zh-CN"/>
        </w:rPr>
      </w:pPr>
      <w:r>
        <w:rPr>
          <w:rFonts w:ascii="方正书宋简体" w:eastAsia="方正书宋简体" w:cs="方正书宋简体" w:hint="eastAsia"/>
          <w:color w:val="000000"/>
          <w:kern w:val="0"/>
          <w:szCs w:val="21"/>
          <w:lang w:val="zh-CN"/>
        </w:rPr>
        <w:t>海外研究生攻读我校临床医学、口腔医学或中医硕士专业学位，原则上按照《首都医科大学关于临床医学专业学位培养与研究生教育管理工作的实施意见》（首医大校字〔</w:t>
      </w:r>
      <w:r>
        <w:rPr>
          <w:rFonts w:ascii="方正书宋简体" w:eastAsia="方正书宋简体" w:cs="方正书宋简体"/>
          <w:color w:val="000000"/>
          <w:kern w:val="0"/>
          <w:szCs w:val="21"/>
          <w:lang w:val="zh-CN"/>
        </w:rPr>
        <w:t>2014</w:t>
      </w:r>
      <w:r>
        <w:rPr>
          <w:rFonts w:ascii="方正书宋简体" w:eastAsia="方正书宋简体" w:cs="方正书宋简体" w:hint="eastAsia"/>
          <w:color w:val="000000"/>
          <w:kern w:val="0"/>
          <w:szCs w:val="21"/>
          <w:lang w:val="zh-CN"/>
        </w:rPr>
        <w:t>〕</w:t>
      </w:r>
      <w:r>
        <w:rPr>
          <w:rFonts w:ascii="方正书宋简体" w:eastAsia="方正书宋简体" w:cs="方正书宋简体"/>
          <w:color w:val="000000"/>
          <w:kern w:val="0"/>
          <w:szCs w:val="21"/>
          <w:lang w:val="zh-CN"/>
        </w:rPr>
        <w:t>43</w:t>
      </w:r>
      <w:r>
        <w:rPr>
          <w:rFonts w:ascii="方正书宋简体" w:eastAsia="方正书宋简体" w:cs="方正书宋简体" w:hint="eastAsia"/>
          <w:color w:val="000000"/>
          <w:kern w:val="0"/>
          <w:szCs w:val="21"/>
          <w:lang w:val="zh-CN"/>
        </w:rPr>
        <w:t>号）的相关基本要求进行培养和管理。学校兼顾派遣国和海外学生的实际情况，设定相适应的招生条件、培养与考核要求和学位授予标准，规范管理，保证质量。</w:t>
      </w:r>
    </w:p>
    <w:p w:rsidR="00AA73D1" w:rsidRDefault="00AA73D1" w:rsidP="00AA73D1">
      <w:pPr>
        <w:autoSpaceDE w:val="0"/>
        <w:autoSpaceDN w:val="0"/>
        <w:adjustRightInd w:val="0"/>
        <w:spacing w:line="340" w:lineRule="atLeast"/>
        <w:ind w:firstLine="454"/>
        <w:textAlignment w:val="center"/>
        <w:rPr>
          <w:rFonts w:ascii="方正黑体简体" w:eastAsia="方正黑体简体" w:cs="方正黑体简体"/>
          <w:color w:val="000000"/>
          <w:kern w:val="0"/>
          <w:szCs w:val="21"/>
          <w:lang w:val="zh-CN"/>
        </w:rPr>
      </w:pPr>
      <w:r>
        <w:rPr>
          <w:rFonts w:ascii="方正黑体简体" w:eastAsia="方正黑体简体" w:cs="方正黑体简体" w:hint="eastAsia"/>
          <w:color w:val="000000"/>
          <w:kern w:val="0"/>
          <w:szCs w:val="21"/>
          <w:lang w:val="zh-CN"/>
        </w:rPr>
        <w:t>三、报考条件</w:t>
      </w:r>
    </w:p>
    <w:p w:rsidR="00AA73D1" w:rsidRDefault="00AA73D1" w:rsidP="00AA73D1">
      <w:pPr>
        <w:autoSpaceDE w:val="0"/>
        <w:autoSpaceDN w:val="0"/>
        <w:adjustRightInd w:val="0"/>
        <w:spacing w:line="340" w:lineRule="atLeast"/>
        <w:ind w:firstLine="454"/>
        <w:textAlignment w:val="center"/>
        <w:rPr>
          <w:rFonts w:ascii="方正书宋简体" w:eastAsia="方正书宋简体" w:cs="方正书宋简体"/>
          <w:color w:val="000000"/>
          <w:kern w:val="0"/>
          <w:szCs w:val="21"/>
          <w:lang w:val="zh-CN"/>
        </w:rPr>
      </w:pPr>
      <w:r>
        <w:rPr>
          <w:rFonts w:ascii="方正书宋简体" w:eastAsia="方正书宋简体" w:cs="方正书宋简体" w:hint="eastAsia"/>
          <w:color w:val="000000"/>
          <w:kern w:val="0"/>
          <w:szCs w:val="21"/>
          <w:lang w:val="zh-CN"/>
        </w:rPr>
        <w:t>海外考生报考我校临床医学、口腔医学、中医专业学位硕士研究生，应具有在中国大陆取得的临床医学、口腔医学或中医学（或中西医结合）专业的医学学士学位</w:t>
      </w:r>
      <w:r>
        <w:rPr>
          <w:rFonts w:ascii="方正书宋简体" w:eastAsia="方正书宋简体" w:cs="方正书宋简体"/>
          <w:color w:val="000000"/>
          <w:kern w:val="0"/>
          <w:szCs w:val="21"/>
          <w:lang w:val="zh-CN"/>
        </w:rPr>
        <w:t>,</w:t>
      </w:r>
      <w:r>
        <w:rPr>
          <w:rFonts w:ascii="方正书宋简体" w:eastAsia="方正书宋简体" w:cs="方正书宋简体" w:hint="eastAsia"/>
          <w:color w:val="000000"/>
          <w:kern w:val="0"/>
          <w:szCs w:val="21"/>
          <w:lang w:val="zh-CN"/>
        </w:rPr>
        <w:t>或具有教育部留学服务中心认证的相当于中国大陆临床医学、口腔医学或中医学专业学士学位的学历，母语非汉语者同时要求中文达到</w:t>
      </w:r>
      <w:r>
        <w:rPr>
          <w:rFonts w:ascii="方正书宋简体" w:eastAsia="方正书宋简体" w:cs="方正书宋简体"/>
          <w:color w:val="000000"/>
          <w:kern w:val="0"/>
          <w:szCs w:val="21"/>
          <w:lang w:val="zh-CN"/>
        </w:rPr>
        <w:t>HSK</w:t>
      </w:r>
      <w:r>
        <w:rPr>
          <w:rFonts w:ascii="方正书宋简体" w:eastAsia="方正书宋简体" w:cs="方正书宋简体" w:hint="eastAsia"/>
          <w:color w:val="000000"/>
          <w:kern w:val="0"/>
          <w:szCs w:val="21"/>
          <w:lang w:val="zh-CN"/>
        </w:rPr>
        <w:t>新五级水平。</w:t>
      </w:r>
    </w:p>
    <w:p w:rsidR="00AA73D1" w:rsidRDefault="00AA73D1" w:rsidP="00AA73D1">
      <w:pPr>
        <w:autoSpaceDE w:val="0"/>
        <w:autoSpaceDN w:val="0"/>
        <w:adjustRightInd w:val="0"/>
        <w:spacing w:line="340" w:lineRule="atLeast"/>
        <w:ind w:firstLine="454"/>
        <w:textAlignment w:val="center"/>
        <w:rPr>
          <w:rFonts w:ascii="方正黑体简体" w:eastAsia="方正黑体简体" w:cs="方正黑体简体"/>
          <w:color w:val="000000"/>
          <w:kern w:val="0"/>
          <w:szCs w:val="21"/>
          <w:lang w:val="zh-CN"/>
        </w:rPr>
      </w:pPr>
      <w:r>
        <w:rPr>
          <w:rFonts w:ascii="方正黑体简体" w:eastAsia="方正黑体简体" w:cs="方正黑体简体" w:hint="eastAsia"/>
          <w:color w:val="000000"/>
          <w:kern w:val="0"/>
          <w:szCs w:val="21"/>
          <w:lang w:val="zh-CN"/>
        </w:rPr>
        <w:t>四、培养与考核要求</w:t>
      </w:r>
    </w:p>
    <w:p w:rsidR="00AA73D1" w:rsidRDefault="00AA73D1" w:rsidP="00AA73D1">
      <w:pPr>
        <w:autoSpaceDE w:val="0"/>
        <w:autoSpaceDN w:val="0"/>
        <w:adjustRightInd w:val="0"/>
        <w:spacing w:line="340" w:lineRule="atLeast"/>
        <w:ind w:firstLine="454"/>
        <w:textAlignment w:val="center"/>
        <w:rPr>
          <w:rFonts w:ascii="方正书宋简体" w:eastAsia="方正书宋简体" w:cs="方正书宋简体"/>
          <w:color w:val="000000"/>
          <w:kern w:val="0"/>
          <w:szCs w:val="21"/>
          <w:lang w:val="zh-CN"/>
        </w:rPr>
      </w:pPr>
      <w:r>
        <w:rPr>
          <w:rFonts w:ascii="方正书宋简体" w:eastAsia="方正书宋简体" w:cs="方正书宋简体" w:hint="eastAsia"/>
          <w:color w:val="000000"/>
          <w:kern w:val="0"/>
          <w:szCs w:val="21"/>
          <w:lang w:val="zh-CN"/>
        </w:rPr>
        <w:t>（一）课程培养与考核</w:t>
      </w:r>
    </w:p>
    <w:p w:rsidR="00AA73D1" w:rsidRDefault="00AA73D1" w:rsidP="00AA73D1">
      <w:pPr>
        <w:autoSpaceDE w:val="0"/>
        <w:autoSpaceDN w:val="0"/>
        <w:adjustRightInd w:val="0"/>
        <w:spacing w:line="340" w:lineRule="atLeast"/>
        <w:ind w:firstLine="454"/>
        <w:textAlignment w:val="center"/>
        <w:rPr>
          <w:rFonts w:ascii="方正书宋简体" w:eastAsia="方正书宋简体" w:cs="方正书宋简体"/>
          <w:color w:val="000000"/>
          <w:kern w:val="0"/>
          <w:szCs w:val="21"/>
          <w:lang w:val="zh-CN"/>
        </w:rPr>
      </w:pPr>
      <w:r>
        <w:rPr>
          <w:rFonts w:ascii="方正书宋简体" w:eastAsia="方正书宋简体" w:cs="方正书宋简体" w:hint="eastAsia"/>
          <w:color w:val="000000"/>
          <w:kern w:val="0"/>
          <w:szCs w:val="21"/>
          <w:lang w:val="zh-CN"/>
        </w:rPr>
        <w:t>海外研究生应按照我校《临床医学硕士（或口腔医学硕士，或中医硕士）专业学位研究生培养方案》所规定的学位课程培养要求选修课程。海外研究生免修“政治理论”，母语非汉语者免修“英语”，增设“汉语”和“中国概况”作为必修课，母语为汉语者增设“中</w:t>
      </w:r>
      <w:r>
        <w:rPr>
          <w:rFonts w:ascii="方正书宋简体" w:eastAsia="方正书宋简体" w:cs="方正书宋简体" w:hint="eastAsia"/>
          <w:color w:val="000000"/>
          <w:kern w:val="0"/>
          <w:szCs w:val="21"/>
          <w:lang w:val="zh-CN"/>
        </w:rPr>
        <w:lastRenderedPageBreak/>
        <w:t>国概况”为必修课。学位课程与学分要求如下：</w:t>
      </w:r>
    </w:p>
    <w:p w:rsidR="00AA73D1" w:rsidRDefault="00AA73D1" w:rsidP="00AA73D1">
      <w:pPr>
        <w:autoSpaceDE w:val="0"/>
        <w:autoSpaceDN w:val="0"/>
        <w:adjustRightInd w:val="0"/>
        <w:spacing w:line="340" w:lineRule="atLeast"/>
        <w:ind w:firstLine="454"/>
        <w:textAlignment w:val="center"/>
        <w:rPr>
          <w:rFonts w:ascii="方正书宋简体" w:eastAsia="方正书宋简体" w:cs="方正书宋简体"/>
          <w:color w:val="000000"/>
          <w:kern w:val="0"/>
          <w:szCs w:val="21"/>
          <w:lang w:val="zh-CN"/>
        </w:rPr>
      </w:pPr>
      <w:r>
        <w:rPr>
          <w:rFonts w:ascii="方正书宋简体" w:eastAsia="方正书宋简体" w:cs="方正书宋简体"/>
          <w:color w:val="000000"/>
          <w:kern w:val="0"/>
          <w:szCs w:val="21"/>
          <w:lang w:val="zh-CN"/>
        </w:rPr>
        <w:t>1</w:t>
      </w:r>
      <w:r>
        <w:rPr>
          <w:rFonts w:ascii="方正书宋简体" w:eastAsia="方正书宋简体" w:cs="方正书宋简体" w:hint="eastAsia"/>
          <w:color w:val="000000"/>
          <w:kern w:val="0"/>
          <w:szCs w:val="21"/>
          <w:lang w:val="zh-CN"/>
        </w:rPr>
        <w:t>．必修课</w:t>
      </w:r>
    </w:p>
    <w:p w:rsidR="00AA73D1" w:rsidRDefault="00AA73D1" w:rsidP="00AA73D1">
      <w:pPr>
        <w:autoSpaceDE w:val="0"/>
        <w:autoSpaceDN w:val="0"/>
        <w:adjustRightInd w:val="0"/>
        <w:spacing w:line="340" w:lineRule="atLeast"/>
        <w:ind w:firstLine="454"/>
        <w:textAlignment w:val="center"/>
        <w:rPr>
          <w:rFonts w:ascii="方正书宋简体" w:eastAsia="方正书宋简体" w:cs="方正书宋简体"/>
          <w:color w:val="000000"/>
          <w:kern w:val="0"/>
          <w:szCs w:val="21"/>
          <w:lang w:val="zh-CN"/>
        </w:rPr>
      </w:pPr>
      <w:r>
        <w:rPr>
          <w:rFonts w:ascii="方正书宋简体" w:eastAsia="方正书宋简体" w:cs="方正书宋简体" w:hint="eastAsia"/>
          <w:color w:val="000000"/>
          <w:kern w:val="0"/>
          <w:szCs w:val="21"/>
          <w:lang w:val="zh-CN"/>
        </w:rPr>
        <w:t>（</w:t>
      </w:r>
      <w:r>
        <w:rPr>
          <w:rFonts w:ascii="方正书宋简体" w:eastAsia="方正书宋简体" w:cs="方正书宋简体"/>
          <w:color w:val="000000"/>
          <w:kern w:val="0"/>
          <w:szCs w:val="21"/>
          <w:lang w:val="zh-CN"/>
        </w:rPr>
        <w:t>1</w:t>
      </w:r>
      <w:r>
        <w:rPr>
          <w:rFonts w:ascii="方正书宋简体" w:eastAsia="方正书宋简体" w:cs="方正书宋简体" w:hint="eastAsia"/>
          <w:color w:val="000000"/>
          <w:kern w:val="0"/>
          <w:szCs w:val="21"/>
          <w:lang w:val="zh-CN"/>
        </w:rPr>
        <w:t>）汉语（或英语），</w:t>
      </w:r>
      <w:r>
        <w:rPr>
          <w:rFonts w:ascii="方正书宋简体" w:eastAsia="方正书宋简体" w:cs="方正书宋简体"/>
          <w:color w:val="000000"/>
          <w:kern w:val="0"/>
          <w:szCs w:val="21"/>
          <w:lang w:val="zh-CN"/>
        </w:rPr>
        <w:t>72</w:t>
      </w:r>
      <w:r>
        <w:rPr>
          <w:rFonts w:ascii="方正书宋简体" w:eastAsia="方正书宋简体" w:cs="方正书宋简体" w:hint="eastAsia"/>
          <w:color w:val="000000"/>
          <w:kern w:val="0"/>
          <w:szCs w:val="21"/>
          <w:lang w:val="zh-CN"/>
        </w:rPr>
        <w:t>学时，</w:t>
      </w:r>
      <w:r>
        <w:rPr>
          <w:rFonts w:ascii="方正书宋简体" w:eastAsia="方正书宋简体" w:cs="方正书宋简体"/>
          <w:color w:val="000000"/>
          <w:kern w:val="0"/>
          <w:szCs w:val="21"/>
          <w:lang w:val="zh-CN"/>
        </w:rPr>
        <w:t>3</w:t>
      </w:r>
      <w:r>
        <w:rPr>
          <w:rFonts w:ascii="方正书宋简体" w:eastAsia="方正书宋简体" w:cs="方正书宋简体" w:hint="eastAsia"/>
          <w:color w:val="000000"/>
          <w:kern w:val="0"/>
          <w:szCs w:val="21"/>
          <w:lang w:val="zh-CN"/>
        </w:rPr>
        <w:t>学分；</w:t>
      </w:r>
    </w:p>
    <w:p w:rsidR="00AA73D1" w:rsidRDefault="00AA73D1" w:rsidP="00AA73D1">
      <w:pPr>
        <w:autoSpaceDE w:val="0"/>
        <w:autoSpaceDN w:val="0"/>
        <w:adjustRightInd w:val="0"/>
        <w:spacing w:line="340" w:lineRule="atLeast"/>
        <w:ind w:firstLine="454"/>
        <w:textAlignment w:val="center"/>
        <w:rPr>
          <w:rFonts w:ascii="方正书宋简体" w:eastAsia="方正书宋简体" w:cs="方正书宋简体"/>
          <w:color w:val="000000"/>
          <w:kern w:val="0"/>
          <w:szCs w:val="21"/>
          <w:lang w:val="zh-CN"/>
        </w:rPr>
      </w:pPr>
      <w:r>
        <w:rPr>
          <w:rFonts w:ascii="方正书宋简体" w:eastAsia="方正书宋简体" w:cs="方正书宋简体" w:hint="eastAsia"/>
          <w:color w:val="000000"/>
          <w:kern w:val="0"/>
          <w:szCs w:val="21"/>
          <w:lang w:val="zh-CN"/>
        </w:rPr>
        <w:t>（</w:t>
      </w:r>
      <w:r>
        <w:rPr>
          <w:rFonts w:ascii="方正书宋简体" w:eastAsia="方正书宋简体" w:cs="方正书宋简体"/>
          <w:color w:val="000000"/>
          <w:kern w:val="0"/>
          <w:szCs w:val="21"/>
          <w:lang w:val="zh-CN"/>
        </w:rPr>
        <w:t>2</w:t>
      </w:r>
      <w:r>
        <w:rPr>
          <w:rFonts w:ascii="方正书宋简体" w:eastAsia="方正书宋简体" w:cs="方正书宋简体" w:hint="eastAsia"/>
          <w:color w:val="000000"/>
          <w:kern w:val="0"/>
          <w:szCs w:val="21"/>
          <w:lang w:val="zh-CN"/>
        </w:rPr>
        <w:t>）中国概况，</w:t>
      </w:r>
      <w:r>
        <w:rPr>
          <w:rFonts w:ascii="方正书宋简体" w:eastAsia="方正书宋简体" w:cs="方正书宋简体"/>
          <w:color w:val="000000"/>
          <w:kern w:val="0"/>
          <w:szCs w:val="21"/>
          <w:lang w:val="zh-CN"/>
        </w:rPr>
        <w:t>36</w:t>
      </w:r>
      <w:r>
        <w:rPr>
          <w:rFonts w:ascii="方正书宋简体" w:eastAsia="方正书宋简体" w:cs="方正书宋简体" w:hint="eastAsia"/>
          <w:color w:val="000000"/>
          <w:kern w:val="0"/>
          <w:szCs w:val="21"/>
          <w:lang w:val="zh-CN"/>
        </w:rPr>
        <w:t>学时，</w:t>
      </w:r>
      <w:r>
        <w:rPr>
          <w:rFonts w:ascii="方正书宋简体" w:eastAsia="方正书宋简体" w:cs="方正书宋简体"/>
          <w:color w:val="000000"/>
          <w:kern w:val="0"/>
          <w:szCs w:val="21"/>
          <w:lang w:val="zh-CN"/>
        </w:rPr>
        <w:t>2</w:t>
      </w:r>
      <w:r>
        <w:rPr>
          <w:rFonts w:ascii="方正书宋简体" w:eastAsia="方正书宋简体" w:cs="方正书宋简体" w:hint="eastAsia"/>
          <w:color w:val="000000"/>
          <w:kern w:val="0"/>
          <w:szCs w:val="21"/>
          <w:lang w:val="zh-CN"/>
        </w:rPr>
        <w:t>学分；</w:t>
      </w:r>
    </w:p>
    <w:p w:rsidR="00AA73D1" w:rsidRDefault="00AA73D1" w:rsidP="00AA73D1">
      <w:pPr>
        <w:autoSpaceDE w:val="0"/>
        <w:autoSpaceDN w:val="0"/>
        <w:adjustRightInd w:val="0"/>
        <w:spacing w:line="340" w:lineRule="atLeast"/>
        <w:ind w:firstLine="454"/>
        <w:textAlignment w:val="center"/>
        <w:rPr>
          <w:rFonts w:ascii="方正书宋简体" w:eastAsia="方正书宋简体" w:cs="方正书宋简体"/>
          <w:color w:val="000000"/>
          <w:kern w:val="0"/>
          <w:szCs w:val="21"/>
          <w:lang w:val="zh-CN"/>
        </w:rPr>
      </w:pPr>
      <w:r>
        <w:rPr>
          <w:rFonts w:ascii="方正书宋简体" w:eastAsia="方正书宋简体" w:cs="方正书宋简体" w:hint="eastAsia"/>
          <w:color w:val="000000"/>
          <w:kern w:val="0"/>
          <w:szCs w:val="21"/>
          <w:lang w:val="zh-CN"/>
        </w:rPr>
        <w:t>（</w:t>
      </w:r>
      <w:r>
        <w:rPr>
          <w:rFonts w:ascii="方正书宋简体" w:eastAsia="方正书宋简体" w:cs="方正书宋简体"/>
          <w:color w:val="000000"/>
          <w:kern w:val="0"/>
          <w:szCs w:val="21"/>
          <w:lang w:val="zh-CN"/>
        </w:rPr>
        <w:t>3</w:t>
      </w:r>
      <w:r>
        <w:rPr>
          <w:rFonts w:ascii="方正书宋简体" w:eastAsia="方正书宋简体" w:cs="方正书宋简体" w:hint="eastAsia"/>
          <w:color w:val="000000"/>
          <w:kern w:val="0"/>
          <w:szCs w:val="21"/>
          <w:lang w:val="zh-CN"/>
        </w:rPr>
        <w:t>）医学科研方法学（专业型），</w:t>
      </w:r>
      <w:r>
        <w:rPr>
          <w:rFonts w:ascii="方正书宋简体" w:eastAsia="方正书宋简体" w:cs="方正书宋简体"/>
          <w:color w:val="000000"/>
          <w:kern w:val="0"/>
          <w:szCs w:val="21"/>
          <w:lang w:val="zh-CN"/>
        </w:rPr>
        <w:t>36</w:t>
      </w:r>
      <w:r>
        <w:rPr>
          <w:rFonts w:ascii="方正书宋简体" w:eastAsia="方正书宋简体" w:cs="方正书宋简体" w:hint="eastAsia"/>
          <w:color w:val="000000"/>
          <w:kern w:val="0"/>
          <w:szCs w:val="21"/>
          <w:lang w:val="zh-CN"/>
        </w:rPr>
        <w:t>学时，</w:t>
      </w:r>
      <w:r>
        <w:rPr>
          <w:rFonts w:ascii="方正书宋简体" w:eastAsia="方正书宋简体" w:cs="方正书宋简体"/>
          <w:color w:val="000000"/>
          <w:kern w:val="0"/>
          <w:szCs w:val="21"/>
          <w:lang w:val="zh-CN"/>
        </w:rPr>
        <w:t>2</w:t>
      </w:r>
      <w:r>
        <w:rPr>
          <w:rFonts w:ascii="方正书宋简体" w:eastAsia="方正书宋简体" w:cs="方正书宋简体" w:hint="eastAsia"/>
          <w:color w:val="000000"/>
          <w:kern w:val="0"/>
          <w:szCs w:val="21"/>
          <w:lang w:val="zh-CN"/>
        </w:rPr>
        <w:t>学分；</w:t>
      </w:r>
    </w:p>
    <w:p w:rsidR="00AA73D1" w:rsidRDefault="00AA73D1" w:rsidP="00AA73D1">
      <w:pPr>
        <w:autoSpaceDE w:val="0"/>
        <w:autoSpaceDN w:val="0"/>
        <w:adjustRightInd w:val="0"/>
        <w:spacing w:line="340" w:lineRule="atLeast"/>
        <w:ind w:firstLine="454"/>
        <w:textAlignment w:val="center"/>
        <w:rPr>
          <w:rFonts w:ascii="方正书宋简体" w:eastAsia="方正书宋简体" w:cs="方正书宋简体"/>
          <w:color w:val="000000"/>
          <w:kern w:val="0"/>
          <w:szCs w:val="21"/>
          <w:lang w:val="zh-CN"/>
        </w:rPr>
      </w:pPr>
      <w:r>
        <w:rPr>
          <w:rFonts w:ascii="方正书宋简体" w:eastAsia="方正书宋简体" w:cs="方正书宋简体" w:hint="eastAsia"/>
          <w:color w:val="000000"/>
          <w:kern w:val="0"/>
          <w:szCs w:val="21"/>
          <w:lang w:val="zh-CN"/>
        </w:rPr>
        <w:t>（</w:t>
      </w:r>
      <w:r>
        <w:rPr>
          <w:rFonts w:ascii="方正书宋简体" w:eastAsia="方正书宋简体" w:cs="方正书宋简体"/>
          <w:color w:val="000000"/>
          <w:kern w:val="0"/>
          <w:szCs w:val="21"/>
          <w:lang w:val="zh-CN"/>
        </w:rPr>
        <w:t>4</w:t>
      </w:r>
      <w:r>
        <w:rPr>
          <w:rFonts w:ascii="方正书宋简体" w:eastAsia="方正书宋简体" w:cs="方正书宋简体" w:hint="eastAsia"/>
          <w:color w:val="000000"/>
          <w:kern w:val="0"/>
          <w:szCs w:val="21"/>
          <w:lang w:val="zh-CN"/>
        </w:rPr>
        <w:t>）医学科研中的统计学方法，</w:t>
      </w:r>
      <w:r>
        <w:rPr>
          <w:rFonts w:ascii="方正书宋简体" w:eastAsia="方正书宋简体" w:cs="方正书宋简体"/>
          <w:color w:val="000000"/>
          <w:kern w:val="0"/>
          <w:szCs w:val="21"/>
          <w:lang w:val="zh-CN"/>
        </w:rPr>
        <w:t>54</w:t>
      </w:r>
      <w:r>
        <w:rPr>
          <w:rFonts w:ascii="方正书宋简体" w:eastAsia="方正书宋简体" w:cs="方正书宋简体" w:hint="eastAsia"/>
          <w:color w:val="000000"/>
          <w:kern w:val="0"/>
          <w:szCs w:val="21"/>
          <w:lang w:val="zh-CN"/>
        </w:rPr>
        <w:t>学时，</w:t>
      </w:r>
      <w:r>
        <w:rPr>
          <w:rFonts w:ascii="方正书宋简体" w:eastAsia="方正书宋简体" w:cs="方正书宋简体"/>
          <w:color w:val="000000"/>
          <w:kern w:val="0"/>
          <w:szCs w:val="21"/>
          <w:lang w:val="zh-CN"/>
        </w:rPr>
        <w:t>3</w:t>
      </w:r>
      <w:r>
        <w:rPr>
          <w:rFonts w:ascii="方正书宋简体" w:eastAsia="方正书宋简体" w:cs="方正书宋简体" w:hint="eastAsia"/>
          <w:color w:val="000000"/>
          <w:kern w:val="0"/>
          <w:szCs w:val="21"/>
          <w:lang w:val="zh-CN"/>
        </w:rPr>
        <w:t>学分；</w:t>
      </w:r>
    </w:p>
    <w:p w:rsidR="00AA73D1" w:rsidRDefault="00AA73D1" w:rsidP="00AA73D1">
      <w:pPr>
        <w:autoSpaceDE w:val="0"/>
        <w:autoSpaceDN w:val="0"/>
        <w:adjustRightInd w:val="0"/>
        <w:spacing w:line="340" w:lineRule="atLeast"/>
        <w:ind w:firstLine="454"/>
        <w:textAlignment w:val="center"/>
        <w:rPr>
          <w:rFonts w:ascii="方正书宋简体" w:eastAsia="方正书宋简体" w:cs="方正书宋简体"/>
          <w:color w:val="000000"/>
          <w:kern w:val="0"/>
          <w:szCs w:val="21"/>
          <w:lang w:val="zh-CN"/>
        </w:rPr>
      </w:pPr>
      <w:r>
        <w:rPr>
          <w:rFonts w:ascii="方正书宋简体" w:eastAsia="方正书宋简体" w:cs="方正书宋简体" w:hint="eastAsia"/>
          <w:color w:val="000000"/>
          <w:kern w:val="0"/>
          <w:szCs w:val="21"/>
          <w:lang w:val="zh-CN"/>
        </w:rPr>
        <w:t>（</w:t>
      </w:r>
      <w:r>
        <w:rPr>
          <w:rFonts w:ascii="方正书宋简体" w:eastAsia="方正书宋简体" w:cs="方正书宋简体"/>
          <w:color w:val="000000"/>
          <w:kern w:val="0"/>
          <w:szCs w:val="21"/>
          <w:lang w:val="zh-CN"/>
        </w:rPr>
        <w:t>5</w:t>
      </w:r>
      <w:r>
        <w:rPr>
          <w:rFonts w:ascii="方正书宋简体" w:eastAsia="方正书宋简体" w:cs="方正书宋简体" w:hint="eastAsia"/>
          <w:color w:val="000000"/>
          <w:kern w:val="0"/>
          <w:szCs w:val="21"/>
          <w:lang w:val="zh-CN"/>
        </w:rPr>
        <w:t>）临床通用技能培训，</w:t>
      </w:r>
      <w:r>
        <w:rPr>
          <w:rFonts w:ascii="方正书宋简体" w:eastAsia="方正书宋简体" w:cs="方正书宋简体"/>
          <w:color w:val="000000"/>
          <w:kern w:val="0"/>
          <w:szCs w:val="21"/>
          <w:lang w:val="zh-CN"/>
        </w:rPr>
        <w:t>36</w:t>
      </w:r>
      <w:r>
        <w:rPr>
          <w:rFonts w:ascii="方正书宋简体" w:eastAsia="方正书宋简体" w:cs="方正书宋简体" w:hint="eastAsia"/>
          <w:color w:val="000000"/>
          <w:kern w:val="0"/>
          <w:szCs w:val="21"/>
          <w:lang w:val="zh-CN"/>
        </w:rPr>
        <w:t>学时，</w:t>
      </w:r>
      <w:r>
        <w:rPr>
          <w:rFonts w:ascii="方正书宋简体" w:eastAsia="方正书宋简体" w:cs="方正书宋简体"/>
          <w:color w:val="000000"/>
          <w:kern w:val="0"/>
          <w:szCs w:val="21"/>
          <w:lang w:val="zh-CN"/>
        </w:rPr>
        <w:t>2</w:t>
      </w:r>
      <w:r>
        <w:rPr>
          <w:rFonts w:ascii="方正书宋简体" w:eastAsia="方正书宋简体" w:cs="方正书宋简体" w:hint="eastAsia"/>
          <w:color w:val="000000"/>
          <w:kern w:val="0"/>
          <w:szCs w:val="21"/>
          <w:lang w:val="zh-CN"/>
        </w:rPr>
        <w:t>学分；</w:t>
      </w:r>
    </w:p>
    <w:p w:rsidR="00AA73D1" w:rsidRDefault="00AA73D1" w:rsidP="00AA73D1">
      <w:pPr>
        <w:autoSpaceDE w:val="0"/>
        <w:autoSpaceDN w:val="0"/>
        <w:adjustRightInd w:val="0"/>
        <w:spacing w:line="340" w:lineRule="atLeast"/>
        <w:ind w:firstLine="454"/>
        <w:textAlignment w:val="center"/>
        <w:rPr>
          <w:rFonts w:ascii="方正书宋简体" w:eastAsia="方正书宋简体" w:cs="方正书宋简体"/>
          <w:color w:val="000000"/>
          <w:kern w:val="0"/>
          <w:szCs w:val="21"/>
          <w:lang w:val="zh-CN"/>
        </w:rPr>
      </w:pPr>
      <w:r>
        <w:rPr>
          <w:rFonts w:ascii="方正书宋简体" w:eastAsia="方正书宋简体" w:cs="方正书宋简体" w:hint="eastAsia"/>
          <w:color w:val="000000"/>
          <w:kern w:val="0"/>
          <w:szCs w:val="21"/>
          <w:lang w:val="zh-CN"/>
        </w:rPr>
        <w:t>（</w:t>
      </w:r>
      <w:r>
        <w:rPr>
          <w:rFonts w:ascii="方正书宋简体" w:eastAsia="方正书宋简体" w:cs="方正书宋简体"/>
          <w:color w:val="000000"/>
          <w:kern w:val="0"/>
          <w:szCs w:val="21"/>
          <w:lang w:val="zh-CN"/>
        </w:rPr>
        <w:t>6</w:t>
      </w:r>
      <w:r>
        <w:rPr>
          <w:rFonts w:ascii="方正书宋简体" w:eastAsia="方正书宋简体" w:cs="方正书宋简体" w:hint="eastAsia"/>
          <w:color w:val="000000"/>
          <w:kern w:val="0"/>
          <w:szCs w:val="21"/>
          <w:lang w:val="zh-CN"/>
        </w:rPr>
        <w:t>）临床岗位综合素质培训，</w:t>
      </w:r>
      <w:r>
        <w:rPr>
          <w:rFonts w:ascii="方正书宋简体" w:eastAsia="方正书宋简体" w:cs="方正书宋简体"/>
          <w:color w:val="000000"/>
          <w:kern w:val="0"/>
          <w:szCs w:val="21"/>
          <w:lang w:val="zh-CN"/>
        </w:rPr>
        <w:t>18</w:t>
      </w:r>
      <w:r>
        <w:rPr>
          <w:rFonts w:ascii="方正书宋简体" w:eastAsia="方正书宋简体" w:cs="方正书宋简体" w:hint="eastAsia"/>
          <w:color w:val="000000"/>
          <w:kern w:val="0"/>
          <w:szCs w:val="21"/>
          <w:lang w:val="zh-CN"/>
        </w:rPr>
        <w:t>学时，</w:t>
      </w:r>
      <w:r>
        <w:rPr>
          <w:rFonts w:ascii="方正书宋简体" w:eastAsia="方正书宋简体" w:cs="方正书宋简体"/>
          <w:color w:val="000000"/>
          <w:kern w:val="0"/>
          <w:szCs w:val="21"/>
          <w:lang w:val="zh-CN"/>
        </w:rPr>
        <w:t>1</w:t>
      </w:r>
      <w:r>
        <w:rPr>
          <w:rFonts w:ascii="方正书宋简体" w:eastAsia="方正书宋简体" w:cs="方正书宋简体" w:hint="eastAsia"/>
          <w:color w:val="000000"/>
          <w:kern w:val="0"/>
          <w:szCs w:val="21"/>
          <w:lang w:val="zh-CN"/>
        </w:rPr>
        <w:t>学分。</w:t>
      </w:r>
    </w:p>
    <w:p w:rsidR="00AA73D1" w:rsidRDefault="00AA73D1" w:rsidP="00AA73D1">
      <w:pPr>
        <w:autoSpaceDE w:val="0"/>
        <w:autoSpaceDN w:val="0"/>
        <w:adjustRightInd w:val="0"/>
        <w:spacing w:line="340" w:lineRule="atLeast"/>
        <w:ind w:firstLine="454"/>
        <w:textAlignment w:val="center"/>
        <w:rPr>
          <w:rFonts w:ascii="方正书宋简体" w:eastAsia="方正书宋简体" w:cs="方正书宋简体"/>
          <w:color w:val="000000"/>
          <w:kern w:val="0"/>
          <w:szCs w:val="21"/>
          <w:lang w:val="zh-CN"/>
        </w:rPr>
      </w:pPr>
      <w:r>
        <w:rPr>
          <w:rFonts w:ascii="方正书宋简体" w:eastAsia="方正书宋简体" w:cs="方正书宋简体"/>
          <w:color w:val="000000"/>
          <w:kern w:val="0"/>
          <w:szCs w:val="21"/>
          <w:lang w:val="zh-CN"/>
        </w:rPr>
        <w:t>2</w:t>
      </w:r>
      <w:r>
        <w:rPr>
          <w:rFonts w:ascii="方正书宋简体" w:eastAsia="方正书宋简体" w:cs="方正书宋简体" w:hint="eastAsia"/>
          <w:color w:val="000000"/>
          <w:kern w:val="0"/>
          <w:szCs w:val="21"/>
          <w:lang w:val="zh-CN"/>
        </w:rPr>
        <w:t>．选修课</w:t>
      </w:r>
    </w:p>
    <w:p w:rsidR="00AA73D1" w:rsidRDefault="00AA73D1" w:rsidP="00AA73D1">
      <w:pPr>
        <w:autoSpaceDE w:val="0"/>
        <w:autoSpaceDN w:val="0"/>
        <w:adjustRightInd w:val="0"/>
        <w:spacing w:line="340" w:lineRule="atLeast"/>
        <w:ind w:firstLine="454"/>
        <w:textAlignment w:val="center"/>
        <w:rPr>
          <w:rFonts w:ascii="方正书宋简体" w:eastAsia="方正书宋简体" w:cs="方正书宋简体"/>
          <w:color w:val="000000"/>
          <w:kern w:val="0"/>
          <w:szCs w:val="21"/>
          <w:lang w:val="zh-CN"/>
        </w:rPr>
      </w:pPr>
      <w:r>
        <w:rPr>
          <w:rFonts w:ascii="方正书宋简体" w:eastAsia="方正书宋简体" w:cs="方正书宋简体" w:hint="eastAsia"/>
          <w:color w:val="000000"/>
          <w:kern w:val="0"/>
          <w:szCs w:val="21"/>
          <w:lang w:val="zh-CN"/>
        </w:rPr>
        <w:t>医学信息检索或相关专业课程</w:t>
      </w:r>
      <w:r>
        <w:rPr>
          <w:rFonts w:ascii="方正书宋简体" w:eastAsia="方正书宋简体" w:cs="方正书宋简体"/>
          <w:color w:val="000000"/>
          <w:kern w:val="0"/>
          <w:szCs w:val="21"/>
          <w:lang w:val="zh-CN"/>
        </w:rPr>
        <w:t>1</w:t>
      </w:r>
      <w:r>
        <w:rPr>
          <w:rFonts w:ascii="方正书宋简体" w:eastAsia="方正书宋简体" w:cs="方正书宋简体" w:hint="eastAsia"/>
          <w:color w:val="000000"/>
          <w:kern w:val="0"/>
          <w:szCs w:val="21"/>
          <w:lang w:val="zh-CN"/>
        </w:rPr>
        <w:t>～</w:t>
      </w:r>
      <w:r>
        <w:rPr>
          <w:rFonts w:ascii="方正书宋简体" w:eastAsia="方正书宋简体" w:cs="方正书宋简体"/>
          <w:color w:val="000000"/>
          <w:kern w:val="0"/>
          <w:szCs w:val="21"/>
          <w:lang w:val="zh-CN"/>
        </w:rPr>
        <w:t>2</w:t>
      </w:r>
      <w:r>
        <w:rPr>
          <w:rFonts w:ascii="方正书宋简体" w:eastAsia="方正书宋简体" w:cs="方正书宋简体" w:hint="eastAsia"/>
          <w:color w:val="000000"/>
          <w:kern w:val="0"/>
          <w:szCs w:val="21"/>
          <w:lang w:val="zh-CN"/>
        </w:rPr>
        <w:t>门，不少于</w:t>
      </w:r>
      <w:r>
        <w:rPr>
          <w:rFonts w:ascii="方正书宋简体" w:eastAsia="方正书宋简体" w:cs="方正书宋简体"/>
          <w:color w:val="000000"/>
          <w:kern w:val="0"/>
          <w:szCs w:val="21"/>
          <w:lang w:val="zh-CN"/>
        </w:rPr>
        <w:t>2</w:t>
      </w:r>
      <w:r>
        <w:rPr>
          <w:rFonts w:ascii="方正书宋简体" w:eastAsia="方正书宋简体" w:cs="方正书宋简体" w:hint="eastAsia"/>
          <w:color w:val="000000"/>
          <w:kern w:val="0"/>
          <w:szCs w:val="21"/>
          <w:lang w:val="zh-CN"/>
        </w:rPr>
        <w:t>学分。</w:t>
      </w:r>
    </w:p>
    <w:p w:rsidR="00AA73D1" w:rsidRDefault="00AA73D1" w:rsidP="00AA73D1">
      <w:pPr>
        <w:autoSpaceDE w:val="0"/>
        <w:autoSpaceDN w:val="0"/>
        <w:adjustRightInd w:val="0"/>
        <w:spacing w:line="340" w:lineRule="atLeast"/>
        <w:ind w:firstLine="454"/>
        <w:textAlignment w:val="center"/>
        <w:rPr>
          <w:rFonts w:ascii="方正书宋简体" w:eastAsia="方正书宋简体" w:cs="方正书宋简体"/>
          <w:color w:val="000000"/>
          <w:kern w:val="0"/>
          <w:szCs w:val="21"/>
          <w:lang w:val="zh-CN"/>
        </w:rPr>
      </w:pPr>
      <w:r>
        <w:rPr>
          <w:rFonts w:ascii="方正书宋简体" w:eastAsia="方正书宋简体" w:cs="方正书宋简体" w:hint="eastAsia"/>
          <w:color w:val="000000"/>
          <w:kern w:val="0"/>
          <w:szCs w:val="21"/>
          <w:lang w:val="zh-CN"/>
        </w:rPr>
        <w:t>母语非汉语的海外研究生应积极学习汉语，尤其要自觉加强医学汉语的学习。原则上海外研究生与我校国家统招研究生一同上课，并按照研究生课程考核要求进行考核。任课教师可根据海外学生语言水平给予适当帮助，并可适当调整考试方式。同一门课程已开设英语授课者，海外研究生可根据个人需要选修英语授课课程。</w:t>
      </w:r>
    </w:p>
    <w:p w:rsidR="00AA73D1" w:rsidRDefault="00AA73D1" w:rsidP="00AA73D1">
      <w:pPr>
        <w:autoSpaceDE w:val="0"/>
        <w:autoSpaceDN w:val="0"/>
        <w:adjustRightInd w:val="0"/>
        <w:spacing w:line="340" w:lineRule="atLeast"/>
        <w:ind w:firstLine="454"/>
        <w:textAlignment w:val="center"/>
        <w:rPr>
          <w:rFonts w:ascii="方正书宋简体" w:eastAsia="方正书宋简体" w:cs="方正书宋简体"/>
          <w:color w:val="000000"/>
          <w:kern w:val="0"/>
          <w:szCs w:val="21"/>
          <w:lang w:val="zh-CN"/>
        </w:rPr>
      </w:pPr>
      <w:r>
        <w:rPr>
          <w:rFonts w:ascii="方正书宋简体" w:eastAsia="方正书宋简体" w:cs="方正书宋简体" w:hint="eastAsia"/>
          <w:color w:val="000000"/>
          <w:kern w:val="0"/>
          <w:szCs w:val="21"/>
          <w:lang w:val="zh-CN"/>
        </w:rPr>
        <w:t>（二）临床实践培养与考核</w:t>
      </w:r>
    </w:p>
    <w:p w:rsidR="00AA73D1" w:rsidRDefault="00AA73D1" w:rsidP="00AA73D1">
      <w:pPr>
        <w:autoSpaceDE w:val="0"/>
        <w:autoSpaceDN w:val="0"/>
        <w:adjustRightInd w:val="0"/>
        <w:spacing w:line="340" w:lineRule="atLeast"/>
        <w:ind w:firstLine="454"/>
        <w:textAlignment w:val="center"/>
        <w:rPr>
          <w:rFonts w:ascii="方正书宋简体" w:eastAsia="方正书宋简体" w:cs="方正书宋简体"/>
          <w:color w:val="000000"/>
          <w:kern w:val="0"/>
          <w:szCs w:val="21"/>
          <w:lang w:val="zh-CN"/>
        </w:rPr>
      </w:pPr>
      <w:r>
        <w:rPr>
          <w:rFonts w:ascii="方正书宋简体" w:eastAsia="方正书宋简体" w:cs="方正书宋简体" w:hint="eastAsia"/>
          <w:color w:val="000000"/>
          <w:kern w:val="0"/>
          <w:szCs w:val="21"/>
          <w:lang w:val="zh-CN"/>
        </w:rPr>
        <w:t>在本专业及相关二级、三级学科进行不少于</w:t>
      </w:r>
      <w:r>
        <w:rPr>
          <w:rFonts w:ascii="方正书宋简体" w:eastAsia="方正书宋简体" w:cs="方正书宋简体"/>
          <w:color w:val="000000"/>
          <w:kern w:val="0"/>
          <w:szCs w:val="21"/>
          <w:lang w:val="zh-CN"/>
        </w:rPr>
        <w:t>24</w:t>
      </w:r>
      <w:r>
        <w:rPr>
          <w:rFonts w:ascii="方正书宋简体" w:eastAsia="方正书宋简体" w:cs="方正书宋简体" w:hint="eastAsia"/>
          <w:color w:val="000000"/>
          <w:kern w:val="0"/>
          <w:szCs w:val="21"/>
          <w:lang w:val="zh-CN"/>
        </w:rPr>
        <w:t>个月的临床实践培养，研究生导师结合海外研究生的特点和未来就业方向，制定相适应的临床实践培养计划。海外研究生的临床实践培养计划需提交学院研究生管理部门和研究生院审核备案。海外研究生在第三学年参加学校组织的临床实践考核，考核合格者计入临床实践培养学分。</w:t>
      </w:r>
    </w:p>
    <w:p w:rsidR="00AA73D1" w:rsidRDefault="00AA73D1" w:rsidP="00AA73D1">
      <w:pPr>
        <w:autoSpaceDE w:val="0"/>
        <w:autoSpaceDN w:val="0"/>
        <w:adjustRightInd w:val="0"/>
        <w:spacing w:line="340" w:lineRule="atLeast"/>
        <w:ind w:firstLine="454"/>
        <w:textAlignment w:val="center"/>
        <w:rPr>
          <w:rFonts w:ascii="方正书宋简体" w:eastAsia="方正书宋简体" w:cs="方正书宋简体"/>
          <w:color w:val="000000"/>
          <w:kern w:val="0"/>
          <w:szCs w:val="21"/>
          <w:lang w:val="zh-CN"/>
        </w:rPr>
      </w:pPr>
      <w:r>
        <w:rPr>
          <w:rFonts w:ascii="方正书宋简体" w:eastAsia="方正书宋简体" w:cs="方正书宋简体" w:hint="eastAsia"/>
          <w:color w:val="000000"/>
          <w:kern w:val="0"/>
          <w:szCs w:val="21"/>
          <w:lang w:val="zh-CN"/>
        </w:rPr>
        <w:t>（三）学术培养与考核</w:t>
      </w:r>
    </w:p>
    <w:p w:rsidR="00AA73D1" w:rsidRDefault="00AA73D1" w:rsidP="00AA73D1">
      <w:pPr>
        <w:autoSpaceDE w:val="0"/>
        <w:autoSpaceDN w:val="0"/>
        <w:adjustRightInd w:val="0"/>
        <w:spacing w:line="340" w:lineRule="atLeast"/>
        <w:ind w:firstLine="454"/>
        <w:textAlignment w:val="center"/>
        <w:rPr>
          <w:rFonts w:ascii="方正书宋简体" w:eastAsia="方正书宋简体" w:cs="方正书宋简体"/>
          <w:color w:val="000000"/>
          <w:kern w:val="0"/>
          <w:szCs w:val="21"/>
          <w:lang w:val="zh-CN"/>
        </w:rPr>
      </w:pPr>
      <w:r>
        <w:rPr>
          <w:rFonts w:ascii="方正书宋简体" w:eastAsia="方正书宋简体" w:cs="方正书宋简体" w:hint="eastAsia"/>
          <w:color w:val="000000"/>
          <w:kern w:val="0"/>
          <w:szCs w:val="21"/>
          <w:lang w:val="zh-CN"/>
        </w:rPr>
        <w:t>海外研究生在导师指导下结合临床实际问题选题，完成一篇相当于硕士专业学位水平的学位论文，学位论文必须用中文书写。</w:t>
      </w:r>
    </w:p>
    <w:p w:rsidR="00AA73D1" w:rsidRDefault="00AA73D1" w:rsidP="00AA73D1">
      <w:pPr>
        <w:autoSpaceDE w:val="0"/>
        <w:autoSpaceDN w:val="0"/>
        <w:adjustRightInd w:val="0"/>
        <w:spacing w:line="340" w:lineRule="atLeast"/>
        <w:ind w:firstLine="454"/>
        <w:textAlignment w:val="center"/>
        <w:rPr>
          <w:rFonts w:ascii="方正书宋简体" w:eastAsia="方正书宋简体" w:cs="方正书宋简体"/>
          <w:color w:val="000000"/>
          <w:kern w:val="0"/>
          <w:szCs w:val="21"/>
          <w:lang w:val="zh-CN"/>
        </w:rPr>
      </w:pPr>
      <w:r>
        <w:rPr>
          <w:rFonts w:ascii="方正书宋简体" w:eastAsia="方正书宋简体" w:cs="方正书宋简体" w:hint="eastAsia"/>
          <w:color w:val="000000"/>
          <w:kern w:val="0"/>
          <w:szCs w:val="21"/>
          <w:lang w:val="zh-CN"/>
        </w:rPr>
        <w:t>学位论文研究过程中按照学校对国家统招研究生进行开题、中期、结题和答辩的相关要求进行管理。海外研究生在学位论文开题、中期、结题和答辩中原则上使用中文</w:t>
      </w:r>
      <w:r>
        <w:rPr>
          <w:rFonts w:ascii="方正书宋简体" w:eastAsia="方正书宋简体" w:cs="方正书宋简体"/>
          <w:color w:val="000000"/>
          <w:kern w:val="0"/>
          <w:szCs w:val="21"/>
          <w:lang w:val="zh-CN"/>
        </w:rPr>
        <w:t>,</w:t>
      </w:r>
      <w:r>
        <w:rPr>
          <w:rFonts w:ascii="方正书宋简体" w:eastAsia="方正书宋简体" w:cs="方正书宋简体" w:hint="eastAsia"/>
          <w:color w:val="000000"/>
          <w:kern w:val="0"/>
          <w:szCs w:val="21"/>
          <w:lang w:val="zh-CN"/>
        </w:rPr>
        <w:t>经答辩委员会考察确认海外研究生具备使用中文进行答辩的能力基础上，经答辩委员会主席许可，可使用英文进行答辩。</w:t>
      </w:r>
    </w:p>
    <w:p w:rsidR="00AA73D1" w:rsidRDefault="00AA73D1" w:rsidP="00AA73D1">
      <w:pPr>
        <w:autoSpaceDE w:val="0"/>
        <w:autoSpaceDN w:val="0"/>
        <w:adjustRightInd w:val="0"/>
        <w:spacing w:line="340" w:lineRule="atLeast"/>
        <w:ind w:firstLine="454"/>
        <w:textAlignment w:val="center"/>
        <w:rPr>
          <w:rFonts w:ascii="方正黑体简体" w:eastAsia="方正黑体简体" w:cs="方正黑体简体"/>
          <w:color w:val="000000"/>
          <w:kern w:val="0"/>
          <w:szCs w:val="21"/>
          <w:lang w:val="zh-CN"/>
        </w:rPr>
      </w:pPr>
      <w:r>
        <w:rPr>
          <w:rFonts w:ascii="方正黑体简体" w:eastAsia="方正黑体简体" w:cs="方正黑体简体" w:hint="eastAsia"/>
          <w:color w:val="000000"/>
          <w:kern w:val="0"/>
          <w:szCs w:val="21"/>
          <w:lang w:val="zh-CN"/>
        </w:rPr>
        <w:t>五、学费与奖助学金</w:t>
      </w:r>
    </w:p>
    <w:p w:rsidR="00AA73D1" w:rsidRDefault="00AA73D1" w:rsidP="00AA73D1">
      <w:pPr>
        <w:autoSpaceDE w:val="0"/>
        <w:autoSpaceDN w:val="0"/>
        <w:adjustRightInd w:val="0"/>
        <w:spacing w:line="340" w:lineRule="atLeast"/>
        <w:ind w:firstLine="454"/>
        <w:textAlignment w:val="center"/>
        <w:rPr>
          <w:rFonts w:ascii="方正书宋简体" w:eastAsia="方正书宋简体" w:cs="方正书宋简体"/>
          <w:color w:val="000000"/>
          <w:kern w:val="0"/>
          <w:szCs w:val="21"/>
          <w:lang w:val="zh-CN"/>
        </w:rPr>
      </w:pPr>
      <w:r>
        <w:rPr>
          <w:rFonts w:ascii="方正书宋简体" w:eastAsia="方正书宋简体" w:cs="方正书宋简体" w:hint="eastAsia"/>
          <w:color w:val="000000"/>
          <w:kern w:val="0"/>
          <w:szCs w:val="21"/>
          <w:lang w:val="zh-CN"/>
        </w:rPr>
        <w:t>（一）学费标准与收缴</w:t>
      </w:r>
    </w:p>
    <w:p w:rsidR="00AA73D1" w:rsidRDefault="00AA73D1" w:rsidP="00AA73D1">
      <w:pPr>
        <w:autoSpaceDE w:val="0"/>
        <w:autoSpaceDN w:val="0"/>
        <w:adjustRightInd w:val="0"/>
        <w:spacing w:line="340" w:lineRule="atLeast"/>
        <w:ind w:firstLine="454"/>
        <w:textAlignment w:val="center"/>
        <w:rPr>
          <w:rFonts w:ascii="方正书宋简体" w:eastAsia="方正书宋简体" w:cs="方正书宋简体"/>
          <w:color w:val="000000"/>
          <w:kern w:val="0"/>
          <w:szCs w:val="21"/>
          <w:lang w:val="zh-CN"/>
        </w:rPr>
      </w:pPr>
      <w:r>
        <w:rPr>
          <w:rFonts w:ascii="方正书宋简体" w:eastAsia="方正书宋简体" w:cs="方正书宋简体" w:hint="eastAsia"/>
          <w:color w:val="000000"/>
          <w:kern w:val="0"/>
          <w:szCs w:val="21"/>
          <w:lang w:val="zh-CN"/>
        </w:rPr>
        <w:t>海外研究生按照学校对来华留学研究生和港澳台研究生的收费标准缴纳学费。其中外国来华留学硕士研究生学费为</w:t>
      </w:r>
      <w:r>
        <w:rPr>
          <w:rFonts w:ascii="方正书宋简体" w:eastAsia="方正书宋简体" w:cs="方正书宋简体"/>
          <w:color w:val="000000"/>
          <w:kern w:val="0"/>
          <w:szCs w:val="21"/>
          <w:lang w:val="zh-CN"/>
        </w:rPr>
        <w:t>50000</w:t>
      </w:r>
      <w:r>
        <w:rPr>
          <w:rFonts w:ascii="方正书宋简体" w:eastAsia="方正书宋简体" w:cs="方正书宋简体" w:hint="eastAsia"/>
          <w:color w:val="000000"/>
          <w:kern w:val="0"/>
          <w:szCs w:val="21"/>
          <w:lang w:val="zh-CN"/>
        </w:rPr>
        <w:t>元人民币</w:t>
      </w:r>
      <w:r>
        <w:rPr>
          <w:rFonts w:ascii="方正书宋简体" w:eastAsia="方正书宋简体" w:cs="方正书宋简体"/>
          <w:color w:val="000000"/>
          <w:kern w:val="0"/>
          <w:szCs w:val="21"/>
          <w:lang w:val="zh-CN"/>
        </w:rPr>
        <w:t>/</w:t>
      </w:r>
      <w:r>
        <w:rPr>
          <w:rFonts w:ascii="方正书宋简体" w:eastAsia="方正书宋简体" w:cs="方正书宋简体" w:hint="eastAsia"/>
          <w:color w:val="000000"/>
          <w:kern w:val="0"/>
          <w:szCs w:val="21"/>
          <w:lang w:val="zh-CN"/>
        </w:rPr>
        <w:t>人</w:t>
      </w:r>
      <w:r>
        <w:rPr>
          <w:rFonts w:ascii="方正书宋简体" w:eastAsia="方正书宋简体" w:cs="方正书宋简体"/>
          <w:color w:val="000000"/>
          <w:kern w:val="0"/>
          <w:szCs w:val="21"/>
          <w:lang w:val="zh-CN"/>
        </w:rPr>
        <w:t>/</w:t>
      </w:r>
      <w:r>
        <w:rPr>
          <w:rFonts w:ascii="方正书宋简体" w:eastAsia="方正书宋简体" w:cs="方正书宋简体" w:hint="eastAsia"/>
          <w:color w:val="000000"/>
          <w:kern w:val="0"/>
          <w:szCs w:val="21"/>
          <w:lang w:val="zh-CN"/>
        </w:rPr>
        <w:t>学年</w:t>
      </w:r>
      <w:r>
        <w:rPr>
          <w:rFonts w:ascii="方正书宋简体" w:eastAsia="方正书宋简体" w:cs="方正书宋简体"/>
          <w:color w:val="000000"/>
          <w:kern w:val="0"/>
          <w:szCs w:val="21"/>
          <w:lang w:val="zh-CN"/>
        </w:rPr>
        <w:t>,</w:t>
      </w:r>
      <w:r>
        <w:rPr>
          <w:rFonts w:ascii="方正书宋简体" w:eastAsia="方正书宋简体" w:cs="方正书宋简体" w:hint="eastAsia"/>
          <w:color w:val="000000"/>
          <w:kern w:val="0"/>
          <w:szCs w:val="21"/>
          <w:lang w:val="zh-CN"/>
        </w:rPr>
        <w:t>博士研究生</w:t>
      </w:r>
      <w:r>
        <w:rPr>
          <w:rFonts w:ascii="方正书宋简体" w:eastAsia="方正书宋简体" w:cs="方正书宋简体"/>
          <w:color w:val="000000"/>
          <w:kern w:val="0"/>
          <w:szCs w:val="21"/>
          <w:lang w:val="zh-CN"/>
        </w:rPr>
        <w:t>60000</w:t>
      </w:r>
      <w:r>
        <w:rPr>
          <w:rFonts w:ascii="方正书宋简体" w:eastAsia="方正书宋简体" w:cs="方正书宋简体" w:hint="eastAsia"/>
          <w:color w:val="000000"/>
          <w:kern w:val="0"/>
          <w:szCs w:val="21"/>
          <w:lang w:val="zh-CN"/>
        </w:rPr>
        <w:t>元人民币</w:t>
      </w:r>
      <w:r>
        <w:rPr>
          <w:rFonts w:ascii="方正书宋简体" w:eastAsia="方正书宋简体" w:cs="方正书宋简体"/>
          <w:color w:val="000000"/>
          <w:kern w:val="0"/>
          <w:szCs w:val="21"/>
          <w:lang w:val="zh-CN"/>
        </w:rPr>
        <w:t>/</w:t>
      </w:r>
      <w:r>
        <w:rPr>
          <w:rFonts w:ascii="方正书宋简体" w:eastAsia="方正书宋简体" w:cs="方正书宋简体" w:hint="eastAsia"/>
          <w:color w:val="000000"/>
          <w:kern w:val="0"/>
          <w:szCs w:val="21"/>
          <w:lang w:val="zh-CN"/>
        </w:rPr>
        <w:t>人</w:t>
      </w:r>
      <w:r>
        <w:rPr>
          <w:rFonts w:ascii="方正书宋简体" w:eastAsia="方正书宋简体" w:cs="方正书宋简体"/>
          <w:color w:val="000000"/>
          <w:kern w:val="0"/>
          <w:szCs w:val="21"/>
          <w:lang w:val="zh-CN"/>
        </w:rPr>
        <w:t>/</w:t>
      </w:r>
      <w:r>
        <w:rPr>
          <w:rFonts w:ascii="方正书宋简体" w:eastAsia="方正书宋简体" w:cs="方正书宋简体" w:hint="eastAsia"/>
          <w:color w:val="000000"/>
          <w:kern w:val="0"/>
          <w:szCs w:val="21"/>
          <w:lang w:val="zh-CN"/>
        </w:rPr>
        <w:t>学年；港澳台研究生学费为硕士</w:t>
      </w:r>
      <w:r>
        <w:rPr>
          <w:rFonts w:ascii="方正书宋简体" w:eastAsia="方正书宋简体" w:cs="方正书宋简体"/>
          <w:color w:val="000000"/>
          <w:kern w:val="0"/>
          <w:szCs w:val="21"/>
          <w:lang w:val="zh-CN"/>
        </w:rPr>
        <w:t>8000</w:t>
      </w:r>
      <w:r>
        <w:rPr>
          <w:rFonts w:ascii="方正书宋简体" w:eastAsia="方正书宋简体" w:cs="方正书宋简体" w:hint="eastAsia"/>
          <w:color w:val="000000"/>
          <w:kern w:val="0"/>
          <w:szCs w:val="21"/>
          <w:lang w:val="zh-CN"/>
        </w:rPr>
        <w:t>元人民币</w:t>
      </w:r>
      <w:r>
        <w:rPr>
          <w:rFonts w:ascii="方正书宋简体" w:eastAsia="方正书宋简体" w:cs="方正书宋简体"/>
          <w:color w:val="000000"/>
          <w:kern w:val="0"/>
          <w:szCs w:val="21"/>
          <w:lang w:val="zh-CN"/>
        </w:rPr>
        <w:t>/</w:t>
      </w:r>
      <w:r>
        <w:rPr>
          <w:rFonts w:ascii="方正书宋简体" w:eastAsia="方正书宋简体" w:cs="方正书宋简体" w:hint="eastAsia"/>
          <w:color w:val="000000"/>
          <w:kern w:val="0"/>
          <w:szCs w:val="21"/>
          <w:lang w:val="zh-CN"/>
        </w:rPr>
        <w:t>人</w:t>
      </w:r>
      <w:r>
        <w:rPr>
          <w:rFonts w:ascii="方正书宋简体" w:eastAsia="方正书宋简体" w:cs="方正书宋简体"/>
          <w:color w:val="000000"/>
          <w:kern w:val="0"/>
          <w:szCs w:val="21"/>
          <w:lang w:val="zh-CN"/>
        </w:rPr>
        <w:t>/</w:t>
      </w:r>
      <w:r>
        <w:rPr>
          <w:rFonts w:ascii="方正书宋简体" w:eastAsia="方正书宋简体" w:cs="方正书宋简体" w:hint="eastAsia"/>
          <w:color w:val="000000"/>
          <w:kern w:val="0"/>
          <w:szCs w:val="21"/>
          <w:lang w:val="zh-CN"/>
        </w:rPr>
        <w:t>学年，博士</w:t>
      </w:r>
      <w:r>
        <w:rPr>
          <w:rFonts w:ascii="方正书宋简体" w:eastAsia="方正书宋简体" w:cs="方正书宋简体"/>
          <w:color w:val="000000"/>
          <w:kern w:val="0"/>
          <w:szCs w:val="21"/>
          <w:lang w:val="zh-CN"/>
        </w:rPr>
        <w:t>10000</w:t>
      </w:r>
      <w:r>
        <w:rPr>
          <w:rFonts w:ascii="方正书宋简体" w:eastAsia="方正书宋简体" w:cs="方正书宋简体" w:hint="eastAsia"/>
          <w:color w:val="000000"/>
          <w:kern w:val="0"/>
          <w:szCs w:val="21"/>
          <w:lang w:val="zh-CN"/>
        </w:rPr>
        <w:t>元人民币</w:t>
      </w:r>
      <w:r>
        <w:rPr>
          <w:rFonts w:ascii="方正书宋简体" w:eastAsia="方正书宋简体" w:cs="方正书宋简体"/>
          <w:color w:val="000000"/>
          <w:kern w:val="0"/>
          <w:szCs w:val="21"/>
          <w:lang w:val="zh-CN"/>
        </w:rPr>
        <w:t>/</w:t>
      </w:r>
      <w:r>
        <w:rPr>
          <w:rFonts w:ascii="方正书宋简体" w:eastAsia="方正书宋简体" w:cs="方正书宋简体" w:hint="eastAsia"/>
          <w:color w:val="000000"/>
          <w:kern w:val="0"/>
          <w:szCs w:val="21"/>
          <w:lang w:val="zh-CN"/>
        </w:rPr>
        <w:t>人</w:t>
      </w:r>
      <w:r>
        <w:rPr>
          <w:rFonts w:ascii="方正书宋简体" w:eastAsia="方正书宋简体" w:cs="方正书宋简体"/>
          <w:color w:val="000000"/>
          <w:kern w:val="0"/>
          <w:szCs w:val="21"/>
          <w:lang w:val="zh-CN"/>
        </w:rPr>
        <w:t>/</w:t>
      </w:r>
      <w:r>
        <w:rPr>
          <w:rFonts w:ascii="方正书宋简体" w:eastAsia="方正书宋简体" w:cs="方正书宋简体" w:hint="eastAsia"/>
          <w:color w:val="000000"/>
          <w:kern w:val="0"/>
          <w:szCs w:val="21"/>
          <w:lang w:val="zh-CN"/>
        </w:rPr>
        <w:t>学年。</w:t>
      </w:r>
    </w:p>
    <w:p w:rsidR="00AA73D1" w:rsidRDefault="00AA73D1" w:rsidP="00AA73D1">
      <w:pPr>
        <w:autoSpaceDE w:val="0"/>
        <w:autoSpaceDN w:val="0"/>
        <w:adjustRightInd w:val="0"/>
        <w:spacing w:line="340" w:lineRule="atLeast"/>
        <w:ind w:firstLine="454"/>
        <w:textAlignment w:val="center"/>
        <w:rPr>
          <w:rFonts w:ascii="方正书宋简体" w:eastAsia="方正书宋简体" w:cs="方正书宋简体"/>
          <w:color w:val="000000"/>
          <w:spacing w:val="4"/>
          <w:kern w:val="0"/>
          <w:szCs w:val="21"/>
          <w:lang w:val="zh-CN"/>
        </w:rPr>
      </w:pPr>
      <w:r>
        <w:rPr>
          <w:rFonts w:ascii="方正书宋简体" w:eastAsia="方正书宋简体" w:cs="方正书宋简体" w:hint="eastAsia"/>
          <w:color w:val="000000"/>
          <w:spacing w:val="4"/>
          <w:kern w:val="0"/>
          <w:szCs w:val="21"/>
          <w:lang w:val="zh-CN"/>
        </w:rPr>
        <w:t>海外研究生在入学报到和新学期注册前交纳当年学费，逾期未缴纳学费</w:t>
      </w:r>
      <w:proofErr w:type="gramStart"/>
      <w:r>
        <w:rPr>
          <w:rFonts w:ascii="方正书宋简体" w:eastAsia="方正书宋简体" w:cs="方正书宋简体" w:hint="eastAsia"/>
          <w:color w:val="000000"/>
          <w:spacing w:val="4"/>
          <w:kern w:val="0"/>
          <w:szCs w:val="21"/>
          <w:lang w:val="zh-CN"/>
        </w:rPr>
        <w:t>者学校</w:t>
      </w:r>
      <w:proofErr w:type="gramEnd"/>
      <w:r>
        <w:rPr>
          <w:rFonts w:ascii="方正书宋简体" w:eastAsia="方正书宋简体" w:cs="方正书宋简体" w:hint="eastAsia"/>
          <w:color w:val="000000"/>
          <w:spacing w:val="4"/>
          <w:kern w:val="0"/>
          <w:szCs w:val="21"/>
          <w:lang w:val="zh-CN"/>
        </w:rPr>
        <w:t>不予学籍注册。</w:t>
      </w:r>
    </w:p>
    <w:p w:rsidR="00AA73D1" w:rsidRDefault="00AA73D1" w:rsidP="00AA73D1">
      <w:pPr>
        <w:autoSpaceDE w:val="0"/>
        <w:autoSpaceDN w:val="0"/>
        <w:adjustRightInd w:val="0"/>
        <w:spacing w:line="340" w:lineRule="atLeast"/>
        <w:ind w:firstLine="454"/>
        <w:textAlignment w:val="center"/>
        <w:rPr>
          <w:rFonts w:ascii="方正书宋简体" w:eastAsia="方正书宋简体" w:cs="方正书宋简体"/>
          <w:color w:val="000000"/>
          <w:kern w:val="0"/>
          <w:szCs w:val="21"/>
          <w:lang w:val="zh-CN"/>
        </w:rPr>
      </w:pPr>
      <w:r>
        <w:rPr>
          <w:rFonts w:ascii="方正书宋简体" w:eastAsia="方正书宋简体" w:cs="方正书宋简体" w:hint="eastAsia"/>
          <w:color w:val="000000"/>
          <w:kern w:val="0"/>
          <w:szCs w:val="21"/>
          <w:lang w:val="zh-CN"/>
        </w:rPr>
        <w:t>（二）奖助学金</w:t>
      </w:r>
    </w:p>
    <w:p w:rsidR="00AA73D1" w:rsidRDefault="00AA73D1" w:rsidP="00AA73D1">
      <w:pPr>
        <w:autoSpaceDE w:val="0"/>
        <w:autoSpaceDN w:val="0"/>
        <w:adjustRightInd w:val="0"/>
        <w:spacing w:line="340" w:lineRule="atLeast"/>
        <w:ind w:firstLine="454"/>
        <w:textAlignment w:val="center"/>
        <w:rPr>
          <w:rFonts w:ascii="方正书宋简体" w:eastAsia="方正书宋简体" w:cs="方正书宋简体"/>
          <w:color w:val="000000"/>
          <w:kern w:val="0"/>
          <w:szCs w:val="21"/>
          <w:lang w:val="zh-CN"/>
        </w:rPr>
      </w:pPr>
      <w:r>
        <w:rPr>
          <w:rFonts w:ascii="方正书宋简体" w:eastAsia="方正书宋简体" w:cs="方正书宋简体" w:hint="eastAsia"/>
          <w:color w:val="000000"/>
          <w:kern w:val="0"/>
          <w:szCs w:val="21"/>
          <w:lang w:val="zh-CN"/>
        </w:rPr>
        <w:t>海外研究生按照学校留学生或港澳台学生奖助学金评选与管理相关规定进行相关助学金和奖学金的评选和发放。外国来华留学研究生不享受国家统招研究生所有奖助学金待遇（包括国家助学金、医学专业学位研究生临床实践培养补助津贴、困难生补助、助学贷款、学业奖学金、国家奖学金、研究生单项优秀奖学金等）。</w:t>
      </w:r>
    </w:p>
    <w:p w:rsidR="00AA73D1" w:rsidRDefault="00AA73D1" w:rsidP="00AA73D1">
      <w:pPr>
        <w:autoSpaceDE w:val="0"/>
        <w:autoSpaceDN w:val="0"/>
        <w:adjustRightInd w:val="0"/>
        <w:spacing w:line="340" w:lineRule="atLeast"/>
        <w:ind w:firstLine="454"/>
        <w:textAlignment w:val="center"/>
        <w:rPr>
          <w:rFonts w:ascii="方正书宋简体" w:eastAsia="方正书宋简体" w:cs="方正书宋简体"/>
          <w:color w:val="000000"/>
          <w:kern w:val="0"/>
          <w:szCs w:val="21"/>
          <w:lang w:val="zh-CN"/>
        </w:rPr>
      </w:pPr>
      <w:r>
        <w:rPr>
          <w:rFonts w:ascii="方正书宋简体" w:eastAsia="方正书宋简体" w:cs="方正书宋简体" w:hint="eastAsia"/>
          <w:color w:val="000000"/>
          <w:kern w:val="0"/>
          <w:szCs w:val="21"/>
          <w:lang w:val="zh-CN"/>
        </w:rPr>
        <w:t>港澳台研究生享受与国家统招研究生相同的奖助学金待遇，其中医学专业学位研究生临床实践培养补助津贴依据港澳台研究生在临床进行实践培养和服务的实际考勤进行发放。</w:t>
      </w:r>
    </w:p>
    <w:p w:rsidR="00AA73D1" w:rsidRDefault="00AA73D1" w:rsidP="00AA73D1">
      <w:pPr>
        <w:autoSpaceDE w:val="0"/>
        <w:autoSpaceDN w:val="0"/>
        <w:adjustRightInd w:val="0"/>
        <w:spacing w:line="340" w:lineRule="atLeast"/>
        <w:ind w:firstLine="454"/>
        <w:textAlignment w:val="center"/>
        <w:rPr>
          <w:rFonts w:ascii="方正书宋简体" w:eastAsia="方正书宋简体" w:cs="方正书宋简体"/>
          <w:color w:val="000000"/>
          <w:kern w:val="0"/>
          <w:szCs w:val="21"/>
          <w:lang w:val="zh-CN"/>
        </w:rPr>
      </w:pPr>
      <w:r>
        <w:rPr>
          <w:rFonts w:ascii="方正书宋简体" w:eastAsia="方正书宋简体" w:cs="方正书宋简体" w:hint="eastAsia"/>
          <w:color w:val="000000"/>
          <w:kern w:val="0"/>
          <w:szCs w:val="21"/>
          <w:lang w:val="zh-CN"/>
        </w:rPr>
        <w:lastRenderedPageBreak/>
        <w:t>各临床医学院和研究生导师可根据本学院对海外研究生奖助学金的管理要求，合理发放助研、助教津贴及其他海外学生相关奖助学金。</w:t>
      </w:r>
    </w:p>
    <w:p w:rsidR="00AA73D1" w:rsidRDefault="00AA73D1" w:rsidP="00AA73D1">
      <w:pPr>
        <w:autoSpaceDE w:val="0"/>
        <w:autoSpaceDN w:val="0"/>
        <w:adjustRightInd w:val="0"/>
        <w:spacing w:line="340" w:lineRule="atLeast"/>
        <w:ind w:firstLine="454"/>
        <w:textAlignment w:val="center"/>
        <w:rPr>
          <w:rFonts w:ascii="方正黑体简体" w:eastAsia="方正黑体简体" w:cs="方正黑体简体"/>
          <w:color w:val="000000"/>
          <w:kern w:val="0"/>
          <w:szCs w:val="21"/>
          <w:lang w:val="zh-CN"/>
        </w:rPr>
      </w:pPr>
      <w:r>
        <w:rPr>
          <w:rFonts w:ascii="方正黑体简体" w:eastAsia="方正黑体简体" w:cs="方正黑体简体" w:hint="eastAsia"/>
          <w:color w:val="000000"/>
          <w:kern w:val="0"/>
          <w:szCs w:val="21"/>
          <w:lang w:val="zh-CN"/>
        </w:rPr>
        <w:t>六、毕业与学位授予</w:t>
      </w:r>
    </w:p>
    <w:p w:rsidR="00AA73D1" w:rsidRDefault="00AA73D1" w:rsidP="00AA73D1">
      <w:pPr>
        <w:autoSpaceDE w:val="0"/>
        <w:autoSpaceDN w:val="0"/>
        <w:adjustRightInd w:val="0"/>
        <w:spacing w:line="340" w:lineRule="atLeast"/>
        <w:ind w:firstLine="454"/>
        <w:textAlignment w:val="center"/>
        <w:rPr>
          <w:rFonts w:ascii="方正书宋简体" w:eastAsia="方正书宋简体" w:cs="方正书宋简体"/>
          <w:color w:val="000000"/>
          <w:kern w:val="0"/>
          <w:szCs w:val="21"/>
          <w:lang w:val="zh-CN"/>
        </w:rPr>
      </w:pPr>
      <w:r>
        <w:rPr>
          <w:rFonts w:ascii="方正书宋简体" w:eastAsia="方正书宋简体" w:cs="方正书宋简体" w:hint="eastAsia"/>
          <w:color w:val="000000"/>
          <w:kern w:val="0"/>
          <w:szCs w:val="21"/>
          <w:lang w:val="zh-CN"/>
        </w:rPr>
        <w:t>海外研究生完成学位课程培养，课程考核合格、修满学分，完成临床实践培养计划并通过考核，完成学位论文并通过论文答辩者，可提交毕业和硕士学位申请。经学校学位委员会评审通过，授予临床医学、口腔医学或中医硕士学位。</w:t>
      </w:r>
    </w:p>
    <w:p w:rsidR="00AA73D1" w:rsidRDefault="00AA73D1" w:rsidP="00AA73D1">
      <w:pPr>
        <w:autoSpaceDE w:val="0"/>
        <w:autoSpaceDN w:val="0"/>
        <w:adjustRightInd w:val="0"/>
        <w:spacing w:line="340" w:lineRule="atLeast"/>
        <w:ind w:firstLine="454"/>
        <w:textAlignment w:val="center"/>
        <w:rPr>
          <w:rFonts w:ascii="方正黑体简体" w:eastAsia="方正黑体简体" w:cs="方正黑体简体"/>
          <w:color w:val="000000"/>
          <w:kern w:val="0"/>
          <w:szCs w:val="21"/>
          <w:lang w:val="zh-CN"/>
        </w:rPr>
      </w:pPr>
      <w:r>
        <w:rPr>
          <w:rFonts w:ascii="方正黑体简体" w:eastAsia="方正黑体简体" w:cs="方正黑体简体" w:hint="eastAsia"/>
          <w:color w:val="000000"/>
          <w:kern w:val="0"/>
          <w:szCs w:val="21"/>
          <w:lang w:val="zh-CN"/>
        </w:rPr>
        <w:t>七、培养与教育管理</w:t>
      </w:r>
    </w:p>
    <w:p w:rsidR="00AA73D1" w:rsidRDefault="00AA73D1" w:rsidP="00AA73D1">
      <w:pPr>
        <w:autoSpaceDE w:val="0"/>
        <w:autoSpaceDN w:val="0"/>
        <w:adjustRightInd w:val="0"/>
        <w:spacing w:line="340" w:lineRule="atLeast"/>
        <w:ind w:firstLine="454"/>
        <w:textAlignment w:val="center"/>
        <w:rPr>
          <w:rFonts w:ascii="方正书宋简体" w:eastAsia="方正书宋简体" w:cs="方正书宋简体"/>
          <w:color w:val="000000"/>
          <w:kern w:val="0"/>
          <w:szCs w:val="21"/>
          <w:lang w:val="zh-CN"/>
        </w:rPr>
      </w:pPr>
      <w:r>
        <w:rPr>
          <w:rFonts w:ascii="方正书宋简体" w:eastAsia="方正书宋简体" w:cs="方正书宋简体" w:hint="eastAsia"/>
          <w:color w:val="000000"/>
          <w:kern w:val="0"/>
          <w:szCs w:val="21"/>
          <w:lang w:val="zh-CN"/>
        </w:rPr>
        <w:t>学校国际与海外合作处牵头负责海外研究生的总体管理工作。学校研究生院负责海外研究生的招生与培养管理工作，学校国际与海外合作处负责海外研究生留学资格审核、学籍管理和奖助学金评审等管理工作，各学院负责落实海外研究生的教学培养与教育管理相关工作。</w:t>
      </w:r>
    </w:p>
    <w:p w:rsidR="00AA73D1" w:rsidRDefault="00AA73D1" w:rsidP="00AA73D1">
      <w:pPr>
        <w:autoSpaceDE w:val="0"/>
        <w:autoSpaceDN w:val="0"/>
        <w:adjustRightInd w:val="0"/>
        <w:spacing w:line="340" w:lineRule="atLeast"/>
        <w:ind w:firstLine="454"/>
        <w:textAlignment w:val="center"/>
        <w:rPr>
          <w:rFonts w:ascii="方正黑体简体" w:eastAsia="方正黑体简体" w:cs="方正黑体简体"/>
          <w:color w:val="000000"/>
          <w:kern w:val="0"/>
          <w:szCs w:val="21"/>
          <w:lang w:val="zh-CN"/>
        </w:rPr>
      </w:pPr>
      <w:r>
        <w:rPr>
          <w:rFonts w:ascii="方正黑体简体" w:eastAsia="方正黑体简体" w:cs="方正黑体简体" w:hint="eastAsia"/>
          <w:color w:val="000000"/>
          <w:kern w:val="0"/>
          <w:szCs w:val="21"/>
          <w:lang w:val="zh-CN"/>
        </w:rPr>
        <w:t>八、关于港澳台研究生培养的相关说明</w:t>
      </w:r>
    </w:p>
    <w:p w:rsidR="00AA73D1" w:rsidRDefault="00AA73D1" w:rsidP="00AA73D1">
      <w:pPr>
        <w:autoSpaceDE w:val="0"/>
        <w:autoSpaceDN w:val="0"/>
        <w:adjustRightInd w:val="0"/>
        <w:spacing w:line="340" w:lineRule="atLeast"/>
        <w:ind w:firstLine="454"/>
        <w:textAlignment w:val="center"/>
        <w:rPr>
          <w:rFonts w:ascii="方正书宋简体" w:eastAsia="方正书宋简体" w:cs="方正书宋简体"/>
          <w:color w:val="000000"/>
          <w:kern w:val="0"/>
          <w:szCs w:val="21"/>
          <w:lang w:val="zh-CN"/>
        </w:rPr>
      </w:pPr>
      <w:r>
        <w:rPr>
          <w:rFonts w:ascii="方正书宋简体" w:eastAsia="方正书宋简体" w:cs="方正书宋简体" w:hint="eastAsia"/>
          <w:color w:val="000000"/>
          <w:kern w:val="0"/>
          <w:szCs w:val="21"/>
          <w:lang w:val="zh-CN"/>
        </w:rPr>
        <w:t>不使用国家招生计划招收的临床医学专业学位港澳台研究生可根据未来就业取向由学生个人在入学时选择培养方式，选择毕业后在大陆行医者需按照学校对国家统招临床医学专业学位硕士研究生培养的相关要求进行培养，选择毕业后不在大陆行医者，可按照海外临床医学专业学位硕士研究生的培养要求进行培养和管理。</w:t>
      </w:r>
    </w:p>
    <w:p w:rsidR="006C421D" w:rsidRDefault="006C421D"/>
    <w:sectPr w:rsidR="006C421D">
      <w:pgSz w:w="11906" w:h="16838"/>
      <w:pgMar w:top="1440" w:right="1800" w:bottom="1440" w:left="1800" w:header="720" w:footer="720"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黑体简体">
    <w:altName w:val="Arial Unicode MS"/>
    <w:charset w:val="86"/>
    <w:family w:val="script"/>
    <w:pitch w:val="default"/>
    <w:sig w:usb0="00000000" w:usb1="00000000" w:usb2="00000010" w:usb3="00000000" w:csb0="00040000" w:csb1="00000000"/>
  </w:font>
  <w:font w:name="Arial">
    <w:panose1 w:val="020B0604020202020204"/>
    <w:charset w:val="00"/>
    <w:family w:val="swiss"/>
    <w:pitch w:val="variable"/>
    <w:sig w:usb0="E0002AFF" w:usb1="C0007843" w:usb2="00000009" w:usb3="00000000" w:csb0="000001FF" w:csb1="00000000"/>
  </w:font>
  <w:font w:name="方正仿宋简体">
    <w:altName w:val="Arial Unicode MS"/>
    <w:charset w:val="86"/>
    <w:family w:val="script"/>
    <w:pitch w:val="default"/>
    <w:sig w:usb0="00000000" w:usb1="00000000" w:usb2="00000010" w:usb3="00000000" w:csb0="00040000" w:csb1="00000000"/>
  </w:font>
  <w:font w:name="方正书宋简体">
    <w:altName w:val="宋体"/>
    <w:charset w:val="86"/>
    <w:family w:val="script"/>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3D1"/>
    <w:rsid w:val="006C421D"/>
    <w:rsid w:val="00AA73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73D1"/>
    <w:pPr>
      <w:widowControl w:val="0"/>
      <w:jc w:val="both"/>
    </w:pPr>
  </w:style>
  <w:style w:type="paragraph" w:styleId="1">
    <w:name w:val="heading 1"/>
    <w:basedOn w:val="a"/>
    <w:next w:val="a"/>
    <w:link w:val="1Char"/>
    <w:uiPriority w:val="9"/>
    <w:qFormat/>
    <w:rsid w:val="00AA73D1"/>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2">
    <w:name w:val="一级标题-02"/>
    <w:basedOn w:val="1"/>
    <w:link w:val="-02Char"/>
    <w:qFormat/>
    <w:rsid w:val="00AA73D1"/>
    <w:pPr>
      <w:adjustRightInd w:val="0"/>
      <w:spacing w:before="360" w:after="240" w:line="300" w:lineRule="auto"/>
      <w:jc w:val="center"/>
    </w:pPr>
    <w:rPr>
      <w:rFonts w:ascii="方正黑体简体" w:eastAsia="方正黑体简体" w:hAnsi="Arial" w:cs="方正黑体简体"/>
      <w:bCs w:val="0"/>
      <w:color w:val="000000"/>
      <w:spacing w:val="4"/>
      <w:kern w:val="0"/>
      <w:sz w:val="36"/>
      <w:szCs w:val="36"/>
      <w:lang w:val="zh-CN"/>
    </w:rPr>
  </w:style>
  <w:style w:type="character" w:customStyle="1" w:styleId="-02Char">
    <w:name w:val="一级标题-02 Char"/>
    <w:basedOn w:val="1Char"/>
    <w:link w:val="-02"/>
    <w:qFormat/>
    <w:rsid w:val="00AA73D1"/>
    <w:rPr>
      <w:rFonts w:ascii="方正黑体简体" w:eastAsia="方正黑体简体" w:hAnsi="Arial" w:cs="方正黑体简体"/>
      <w:b/>
      <w:bCs w:val="0"/>
      <w:color w:val="000000"/>
      <w:spacing w:val="4"/>
      <w:kern w:val="0"/>
      <w:sz w:val="36"/>
      <w:szCs w:val="36"/>
      <w:lang w:val="zh-CN"/>
    </w:rPr>
  </w:style>
  <w:style w:type="character" w:customStyle="1" w:styleId="1Char">
    <w:name w:val="标题 1 Char"/>
    <w:basedOn w:val="a0"/>
    <w:link w:val="1"/>
    <w:uiPriority w:val="9"/>
    <w:rsid w:val="00AA73D1"/>
    <w:rPr>
      <w:b/>
      <w:bCs/>
      <w:kern w:val="44"/>
      <w:sz w:val="44"/>
      <w:szCs w:val="4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73D1"/>
    <w:pPr>
      <w:widowControl w:val="0"/>
      <w:jc w:val="both"/>
    </w:pPr>
  </w:style>
  <w:style w:type="paragraph" w:styleId="1">
    <w:name w:val="heading 1"/>
    <w:basedOn w:val="a"/>
    <w:next w:val="a"/>
    <w:link w:val="1Char"/>
    <w:uiPriority w:val="9"/>
    <w:qFormat/>
    <w:rsid w:val="00AA73D1"/>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2">
    <w:name w:val="一级标题-02"/>
    <w:basedOn w:val="1"/>
    <w:link w:val="-02Char"/>
    <w:qFormat/>
    <w:rsid w:val="00AA73D1"/>
    <w:pPr>
      <w:adjustRightInd w:val="0"/>
      <w:spacing w:before="360" w:after="240" w:line="300" w:lineRule="auto"/>
      <w:jc w:val="center"/>
    </w:pPr>
    <w:rPr>
      <w:rFonts w:ascii="方正黑体简体" w:eastAsia="方正黑体简体" w:hAnsi="Arial" w:cs="方正黑体简体"/>
      <w:bCs w:val="0"/>
      <w:color w:val="000000"/>
      <w:spacing w:val="4"/>
      <w:kern w:val="0"/>
      <w:sz w:val="36"/>
      <w:szCs w:val="36"/>
      <w:lang w:val="zh-CN"/>
    </w:rPr>
  </w:style>
  <w:style w:type="character" w:customStyle="1" w:styleId="-02Char">
    <w:name w:val="一级标题-02 Char"/>
    <w:basedOn w:val="1Char"/>
    <w:link w:val="-02"/>
    <w:qFormat/>
    <w:rsid w:val="00AA73D1"/>
    <w:rPr>
      <w:rFonts w:ascii="方正黑体简体" w:eastAsia="方正黑体简体" w:hAnsi="Arial" w:cs="方正黑体简体"/>
      <w:b/>
      <w:bCs w:val="0"/>
      <w:color w:val="000000"/>
      <w:spacing w:val="4"/>
      <w:kern w:val="0"/>
      <w:sz w:val="36"/>
      <w:szCs w:val="36"/>
      <w:lang w:val="zh-CN"/>
    </w:rPr>
  </w:style>
  <w:style w:type="character" w:customStyle="1" w:styleId="1Char">
    <w:name w:val="标题 1 Char"/>
    <w:basedOn w:val="a0"/>
    <w:link w:val="1"/>
    <w:uiPriority w:val="9"/>
    <w:rsid w:val="00AA73D1"/>
    <w:rPr>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355</Words>
  <Characters>2029</Characters>
  <Application>Microsoft Office Word</Application>
  <DocSecurity>0</DocSecurity>
  <Lines>16</Lines>
  <Paragraphs>4</Paragraphs>
  <ScaleCrop>false</ScaleCrop>
  <Company/>
  <LinksUpToDate>false</LinksUpToDate>
  <CharactersWithSpaces>2380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2019-06-04T02:35:00Z</dcterms:created>
  <dcterms:modified xsi:type="dcterms:W3CDTF">2019-06-04T02:35:00Z</dcterms:modified>
</cp:coreProperties>
</file>