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atLeast"/>
        <w:jc w:val="center"/>
        <w:outlineLvl w:val="0"/>
        <w:rPr>
          <w:rFonts w:ascii="黑体" w:hAnsi="黑体" w:eastAsia="黑体" w:cs="宋体"/>
          <w:b/>
          <w:bCs/>
          <w:color w:val="000000" w:themeColor="text1"/>
          <w:kern w:val="36"/>
          <w:sz w:val="26"/>
          <w:szCs w:val="26"/>
        </w:rPr>
      </w:pPr>
      <w:r>
        <w:rPr>
          <w:rFonts w:hint="eastAsia" w:ascii="黑体" w:hAnsi="黑体" w:eastAsia="黑体" w:cs="宋体"/>
          <w:b/>
          <w:bCs/>
          <w:color w:val="000000" w:themeColor="text1"/>
          <w:kern w:val="36"/>
          <w:sz w:val="26"/>
          <w:szCs w:val="26"/>
        </w:rPr>
        <w:t>首都医科大学2019年面向香港、澳门、台湾地区招收研究生复试通知</w:t>
      </w:r>
    </w:p>
    <w:p>
      <w:pPr>
        <w:rPr>
          <w:rFonts w:hint="eastAsia" w:asciiTheme="minorEastAsia" w:hAnsiTheme="minorEastAsia" w:eastAsiaTheme="minorEastAsia"/>
          <w:sz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firstLine="442"/>
        <w:textAlignment w:val="auto"/>
        <w:rPr>
          <w:rFonts w:asciiTheme="minorEastAsia" w:hAnsiTheme="minorEastAsia" w:eastAsiaTheme="minorEastAsia"/>
          <w:color w:val="333333"/>
          <w:sz w:val="17"/>
          <w:szCs w:val="17"/>
        </w:rPr>
      </w:pP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请以下通过初试的考生按招生学院通知的时间、地点参加复试，逾期不报到者按放弃处理，请在复试前进行资格审查。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firstLine="442"/>
        <w:textAlignment w:val="auto"/>
        <w:rPr>
          <w:rFonts w:hint="eastAsia" w:asciiTheme="minorEastAsia" w:hAnsiTheme="minorEastAsia" w:eastAsiaTheme="minorEastAsia"/>
          <w:color w:val="333333"/>
          <w:sz w:val="23"/>
          <w:szCs w:val="23"/>
        </w:rPr>
      </w:pP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一、资格审查所需材料：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firstLine="442"/>
        <w:textAlignment w:val="auto"/>
        <w:rPr>
          <w:rFonts w:hint="eastAsia" w:asciiTheme="minorEastAsia" w:hAnsiTheme="minorEastAsia" w:eastAsiaTheme="minorEastAsia"/>
          <w:color w:val="333333"/>
          <w:sz w:val="23"/>
          <w:szCs w:val="23"/>
        </w:rPr>
      </w:pP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1．身份证件原件及复印件一份。香港、澳门考生：香港、澳门永久性居民身份证或港澳居民来往内地通行证；台湾考生：台湾居民来往大陆通行证。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firstLine="442"/>
        <w:textAlignment w:val="auto"/>
        <w:rPr>
          <w:rFonts w:hint="eastAsia" w:asciiTheme="minorEastAsia" w:hAnsiTheme="minorEastAsia" w:eastAsiaTheme="minorEastAsia"/>
          <w:color w:val="333333"/>
          <w:sz w:val="23"/>
          <w:szCs w:val="23"/>
        </w:rPr>
      </w:pP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2．应届生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  <w:lang w:eastAsia="zh-CN"/>
        </w:rPr>
        <w:t>提交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学生证原件及复印件一份，往届生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  <w:lang w:eastAsia="zh-CN"/>
        </w:rPr>
        <w:t>提交最高学历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学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  <w:lang w:eastAsia="zh-CN"/>
        </w:rPr>
        <w:t>位证书和毕业证书原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件及复印件一份。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firstLine="442"/>
        <w:textAlignment w:val="auto"/>
        <w:rPr>
          <w:rFonts w:hint="eastAsia" w:asciiTheme="minorEastAsia" w:hAnsiTheme="minorEastAsia" w:eastAsiaTheme="minorEastAsia"/>
          <w:color w:val="333333"/>
          <w:sz w:val="23"/>
          <w:szCs w:val="23"/>
        </w:rPr>
      </w:pP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二、资格审查地点：首都医科大学研招办，首都医科大学行政楼十层1006房间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firstLine="442"/>
        <w:textAlignment w:val="auto"/>
        <w:rPr>
          <w:rFonts w:hint="eastAsia" w:asciiTheme="minorEastAsia" w:hAnsiTheme="minorEastAsia" w:eastAsiaTheme="minorEastAsia"/>
          <w:color w:val="333333"/>
          <w:sz w:val="23"/>
          <w:szCs w:val="23"/>
          <w:lang w:eastAsia="zh-CN"/>
        </w:rPr>
      </w:pP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三、资格审查时间：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  <w:lang w:eastAsia="zh-CN"/>
        </w:rPr>
        <w:t>工作日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上午8:30-11:30，下午2:00-5:00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120" w:afterAutospacing="0" w:line="252" w:lineRule="atLeast"/>
        <w:ind w:firstLine="460" w:firstLineChars="200"/>
        <w:rPr>
          <w:rFonts w:asciiTheme="minorEastAsia" w:hAnsiTheme="minorEastAsia" w:eastAsiaTheme="minorEastAsia"/>
          <w:color w:val="333333"/>
          <w:sz w:val="17"/>
          <w:szCs w:val="17"/>
        </w:rPr>
      </w:pPr>
      <w:r>
        <w:rPr>
          <w:rFonts w:hint="eastAsia" w:asciiTheme="minorEastAsia" w:hAnsiTheme="minorEastAsia" w:eastAsiaTheme="minorEastAsia"/>
          <w:color w:val="333333"/>
          <w:sz w:val="23"/>
          <w:szCs w:val="23"/>
        </w:rPr>
        <w:t>参加复试考生名单：</w:t>
      </w:r>
    </w:p>
    <w:tbl>
      <w:tblPr>
        <w:tblStyle w:val="6"/>
        <w:tblW w:w="936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851"/>
        <w:gridCol w:w="2126"/>
        <w:gridCol w:w="992"/>
        <w:gridCol w:w="269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招生学院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攻读学位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100252019000101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张敬林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附属北京安贞医院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105101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内科学（心血管病）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陈建佑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附属北京安贞医院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105101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内科学（专业学位）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梁錫烽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附属北京安贞医院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105109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外科学（专业学位）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董家琳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附属北京友谊医院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100206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皮肤病与性病学（学术学位）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李伟源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附属北京儿童医院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105102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儿科学（专业学位）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黄华鑫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北京市神经外科研究所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105109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外科学（专业学位）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黄翊宁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附属北京同仁医院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105111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眼科学（专业学位）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蓝尹骏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附属北京同仁医院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105111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眼科学（专业学位）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黄靖华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中国康复研究中心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105114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康复医学与理疗学（专业学位）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苏丞君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附属北京口腔医院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105200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口腔医学（专业学位）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周文靖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附属北京中医医院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105701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中医内科学（专业学位）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林孟萱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附属北京中医医院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105704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中医妇科学（专业学位）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刘元媛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附属北京中医医院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105707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针灸推拿学（专业学位）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100252019000217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邱康恆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附属北京中医医院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105707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针灸推拿学（专业学位）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</w:t>
            </w:r>
          </w:p>
        </w:tc>
      </w:tr>
    </w:tbl>
    <w:p>
      <w:pPr>
        <w:rPr>
          <w:rFonts w:hint="eastAsia" w:asciiTheme="minorEastAsia" w:hAnsiTheme="minorEastAsia" w:eastAsiaTheme="minorEastAsia"/>
          <w:sz w:val="24"/>
        </w:rPr>
      </w:pP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 xml:space="preserve">                    研招办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asciiTheme="minorEastAsia" w:hAnsiTheme="minorEastAsia" w:eastAsiaTheme="minorEastAsia"/>
          <w:sz w:val="24"/>
        </w:rPr>
        <w:t>2019年5月8日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395"/>
    <w:rsid w:val="000430A1"/>
    <w:rsid w:val="0004707A"/>
    <w:rsid w:val="0006211B"/>
    <w:rsid w:val="000649AD"/>
    <w:rsid w:val="000975B0"/>
    <w:rsid w:val="00104FE2"/>
    <w:rsid w:val="001907E3"/>
    <w:rsid w:val="001F1763"/>
    <w:rsid w:val="002E5BBF"/>
    <w:rsid w:val="00324FCE"/>
    <w:rsid w:val="00343552"/>
    <w:rsid w:val="0036228D"/>
    <w:rsid w:val="003D69A3"/>
    <w:rsid w:val="00472FF3"/>
    <w:rsid w:val="004C23BC"/>
    <w:rsid w:val="004D5D0A"/>
    <w:rsid w:val="005842B7"/>
    <w:rsid w:val="00604F0D"/>
    <w:rsid w:val="006C670C"/>
    <w:rsid w:val="007800E9"/>
    <w:rsid w:val="0078351C"/>
    <w:rsid w:val="0081540A"/>
    <w:rsid w:val="00833649"/>
    <w:rsid w:val="008D15C9"/>
    <w:rsid w:val="008E0EA0"/>
    <w:rsid w:val="00900EE3"/>
    <w:rsid w:val="0095461A"/>
    <w:rsid w:val="00962FF1"/>
    <w:rsid w:val="009D7A8F"/>
    <w:rsid w:val="009E6381"/>
    <w:rsid w:val="00BE1328"/>
    <w:rsid w:val="00BF2ABA"/>
    <w:rsid w:val="00C0795A"/>
    <w:rsid w:val="00C51680"/>
    <w:rsid w:val="00E54395"/>
    <w:rsid w:val="00F27FFD"/>
    <w:rsid w:val="00FB0EF4"/>
    <w:rsid w:val="0C2B1C89"/>
    <w:rsid w:val="12B46922"/>
    <w:rsid w:val="254100DA"/>
    <w:rsid w:val="27E1158E"/>
    <w:rsid w:val="2A913866"/>
    <w:rsid w:val="2E6862D3"/>
    <w:rsid w:val="3227224D"/>
    <w:rsid w:val="38383B1D"/>
    <w:rsid w:val="3D7E7754"/>
    <w:rsid w:val="451D0828"/>
    <w:rsid w:val="57F87356"/>
    <w:rsid w:val="581B03A8"/>
    <w:rsid w:val="5B531C73"/>
    <w:rsid w:val="60513652"/>
    <w:rsid w:val="67DC5C15"/>
    <w:rsid w:val="714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943</Characters>
  <Lines>7</Lines>
  <Paragraphs>2</Paragraphs>
  <TotalTime>52</TotalTime>
  <ScaleCrop>false</ScaleCrop>
  <LinksUpToDate>false</LinksUpToDate>
  <CharactersWithSpaces>1106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2019-05-08T02:52:00Z</dcterms:created>
  <dc:creator>user</dc:creator>
  <cp:lastModifiedBy>lenovo</cp:lastModifiedBy>
  <dcterms:modified xsi:type="dcterms:W3CDTF">2019-05-08T06:31:58Z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